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F09B9" w14:textId="35942556" w:rsidR="00273DFA" w:rsidRPr="00187C0D" w:rsidRDefault="00334C98" w:rsidP="00273DFA">
      <w:pPr>
        <w:rPr>
          <w:rFonts w:ascii="Calibri" w:hAnsi="Calibri" w:cs="Calibri"/>
          <w:b/>
          <w:bCs/>
          <w:color w:val="0070C0"/>
          <w:sz w:val="28"/>
          <w:szCs w:val="28"/>
        </w:rPr>
      </w:pPr>
      <w:r w:rsidRPr="00187C0D">
        <w:rPr>
          <w:rFonts w:ascii="Calibri" w:hAnsi="Calibri" w:cs="Calibri"/>
          <w:b/>
          <w:bCs/>
          <w:color w:val="0070C0"/>
          <w:sz w:val="28"/>
          <w:szCs w:val="28"/>
        </w:rPr>
        <w:t xml:space="preserve">SAFEGUARDING TRUSTEE: </w:t>
      </w:r>
      <w:r w:rsidR="00E64902">
        <w:rPr>
          <w:rFonts w:ascii="Calibri" w:hAnsi="Calibri" w:cs="Calibri"/>
          <w:b/>
          <w:bCs/>
          <w:color w:val="0070C0"/>
          <w:sz w:val="28"/>
          <w:szCs w:val="28"/>
        </w:rPr>
        <w:t>INTERNATIONAL VEDANTA SOCIETY</w:t>
      </w:r>
    </w:p>
    <w:p w14:paraId="1E8E2965" w14:textId="0AE874C4" w:rsidR="00FA6B9D" w:rsidRDefault="00273DFA" w:rsidP="00273DFA">
      <w:pPr>
        <w:rPr>
          <w:rFonts w:ascii="Calibri" w:hAnsi="Calibri" w:cs="Calibri"/>
          <w:sz w:val="22"/>
          <w:szCs w:val="22"/>
        </w:rPr>
      </w:pPr>
      <w:r w:rsidRPr="00FA6B9D">
        <w:rPr>
          <w:rFonts w:ascii="Calibri" w:hAnsi="Calibri" w:cs="Calibri"/>
          <w:b/>
          <w:bCs/>
          <w:color w:val="002060"/>
          <w:sz w:val="22"/>
          <w:szCs w:val="22"/>
        </w:rPr>
        <w:t>Role type</w:t>
      </w:r>
      <w:r w:rsidRPr="00AE2786">
        <w:rPr>
          <w:rFonts w:ascii="Calibri" w:hAnsi="Calibri" w:cs="Calibri"/>
          <w:b/>
          <w:bCs/>
          <w:sz w:val="22"/>
          <w:szCs w:val="22"/>
        </w:rPr>
        <w:t>:</w:t>
      </w:r>
      <w:r w:rsidRPr="00AE2786">
        <w:rPr>
          <w:rFonts w:ascii="Calibri" w:hAnsi="Calibri" w:cs="Calibri"/>
          <w:sz w:val="22"/>
          <w:szCs w:val="22"/>
        </w:rPr>
        <w:t xml:space="preserve"> Voluntary (unremunerated; reasonable expenses reimbursed)</w:t>
      </w:r>
      <w:r w:rsidRPr="00AE2786">
        <w:rPr>
          <w:rFonts w:ascii="Calibri" w:hAnsi="Calibri" w:cs="Calibri"/>
          <w:sz w:val="22"/>
          <w:szCs w:val="22"/>
        </w:rPr>
        <w:br/>
      </w:r>
      <w:r w:rsidRPr="00FA6B9D">
        <w:rPr>
          <w:rFonts w:ascii="Calibri" w:hAnsi="Calibri" w:cs="Calibri"/>
          <w:b/>
          <w:bCs/>
          <w:color w:val="002060"/>
          <w:sz w:val="22"/>
          <w:szCs w:val="22"/>
        </w:rPr>
        <w:t>Location</w:t>
      </w:r>
      <w:r w:rsidRPr="00AE2786">
        <w:rPr>
          <w:rFonts w:ascii="Calibri" w:hAnsi="Calibri" w:cs="Calibri"/>
          <w:b/>
          <w:bCs/>
          <w:sz w:val="22"/>
          <w:szCs w:val="22"/>
        </w:rPr>
        <w:t>:</w:t>
      </w:r>
      <w:r w:rsidRPr="00AE2786">
        <w:rPr>
          <w:rFonts w:ascii="Calibri" w:hAnsi="Calibri" w:cs="Calibri"/>
          <w:sz w:val="22"/>
          <w:szCs w:val="22"/>
        </w:rPr>
        <w:t xml:space="preserve"> Primarily online, with occasional attendance at </w:t>
      </w:r>
      <w:r w:rsidR="00FA6B9D">
        <w:rPr>
          <w:rFonts w:ascii="Calibri" w:hAnsi="Calibri" w:cs="Calibri"/>
          <w:sz w:val="22"/>
          <w:szCs w:val="22"/>
        </w:rPr>
        <w:t>in-person meetings/events</w:t>
      </w:r>
      <w:r w:rsidR="00E64902">
        <w:rPr>
          <w:rFonts w:ascii="Calibri" w:hAnsi="Calibri" w:cs="Calibri"/>
          <w:sz w:val="22"/>
          <w:szCs w:val="22"/>
        </w:rPr>
        <w:t xml:space="preserve"> (according to availability)</w:t>
      </w:r>
    </w:p>
    <w:p w14:paraId="21C4E371" w14:textId="20E2240F" w:rsidR="00273DFA" w:rsidRPr="00FA6B9D" w:rsidRDefault="00273DFA" w:rsidP="00273DFA">
      <w:pPr>
        <w:rPr>
          <w:rFonts w:ascii="Calibri" w:hAnsi="Calibri" w:cs="Calibri"/>
          <w:color w:val="002060"/>
          <w:sz w:val="22"/>
          <w:szCs w:val="22"/>
        </w:rPr>
      </w:pPr>
      <w:r w:rsidRPr="00FA6B9D">
        <w:rPr>
          <w:rFonts w:ascii="Calibri" w:hAnsi="Calibri" w:cs="Calibri"/>
          <w:b/>
          <w:bCs/>
          <w:color w:val="002060"/>
          <w:sz w:val="22"/>
          <w:szCs w:val="22"/>
        </w:rPr>
        <w:t>Time commitment:</w:t>
      </w:r>
    </w:p>
    <w:p w14:paraId="3EB19463" w14:textId="3101D69F" w:rsidR="00FA6B9D" w:rsidRDefault="00273DFA" w:rsidP="00273DFA">
      <w:pPr>
        <w:numPr>
          <w:ilvl w:val="0"/>
          <w:numId w:val="1"/>
        </w:numPr>
        <w:rPr>
          <w:rFonts w:ascii="Calibri" w:hAnsi="Calibri" w:cs="Calibri"/>
          <w:sz w:val="22"/>
          <w:szCs w:val="22"/>
        </w:rPr>
      </w:pPr>
      <w:r w:rsidRPr="00FA6B9D">
        <w:rPr>
          <w:rFonts w:ascii="Calibri" w:hAnsi="Calibri" w:cs="Calibri"/>
          <w:sz w:val="22"/>
          <w:szCs w:val="22"/>
        </w:rPr>
        <w:t xml:space="preserve">Approximately </w:t>
      </w:r>
      <w:r w:rsidR="00E64902">
        <w:rPr>
          <w:rFonts w:ascii="Calibri" w:hAnsi="Calibri" w:cs="Calibri"/>
          <w:sz w:val="22"/>
          <w:szCs w:val="22"/>
        </w:rPr>
        <w:t>four</w:t>
      </w:r>
      <w:r w:rsidRPr="00FA6B9D">
        <w:rPr>
          <w:rFonts w:ascii="Calibri" w:hAnsi="Calibri" w:cs="Calibri"/>
          <w:sz w:val="22"/>
          <w:szCs w:val="22"/>
        </w:rPr>
        <w:t xml:space="preserve"> Trustee Board meetings per year</w:t>
      </w:r>
    </w:p>
    <w:p w14:paraId="171861FA" w14:textId="6F5B8A07" w:rsidR="00273DFA" w:rsidRPr="00E64902" w:rsidRDefault="00E64902" w:rsidP="00E64902">
      <w:pPr>
        <w:numPr>
          <w:ilvl w:val="0"/>
          <w:numId w:val="1"/>
        </w:numPr>
        <w:rPr>
          <w:rFonts w:ascii="Calibri" w:hAnsi="Calibri" w:cs="Calibri"/>
          <w:b/>
          <w:bCs/>
          <w:sz w:val="22"/>
          <w:szCs w:val="22"/>
        </w:rPr>
      </w:pPr>
      <w:r>
        <w:rPr>
          <w:rFonts w:ascii="Calibri" w:hAnsi="Calibri" w:cs="Calibri"/>
          <w:sz w:val="22"/>
          <w:szCs w:val="22"/>
        </w:rPr>
        <w:t>Completion of an online 5 hour course</w:t>
      </w:r>
      <w:r w:rsidRPr="00E64902">
        <w:rPr>
          <w:rFonts w:ascii="Calibri" w:hAnsi="Calibri" w:cs="Calibri"/>
          <w:sz w:val="22"/>
          <w:szCs w:val="22"/>
        </w:rPr>
        <w:t xml:space="preserve">: Spiritual Abuse and Healthy Cultures </w:t>
      </w:r>
    </w:p>
    <w:p w14:paraId="1D736F17" w14:textId="77777777" w:rsidR="00273DFA" w:rsidRPr="00AE2786" w:rsidRDefault="00273DFA" w:rsidP="00273DFA">
      <w:pPr>
        <w:numPr>
          <w:ilvl w:val="0"/>
          <w:numId w:val="1"/>
        </w:numPr>
        <w:rPr>
          <w:rFonts w:ascii="Calibri" w:hAnsi="Calibri" w:cs="Calibri"/>
          <w:sz w:val="22"/>
          <w:szCs w:val="22"/>
        </w:rPr>
      </w:pPr>
      <w:r w:rsidRPr="00AE2786">
        <w:rPr>
          <w:rFonts w:ascii="Calibri" w:hAnsi="Calibri" w:cs="Calibri"/>
          <w:sz w:val="22"/>
          <w:szCs w:val="22"/>
        </w:rPr>
        <w:t>Additional involvement in projects or events as appropriate</w:t>
      </w:r>
    </w:p>
    <w:p w14:paraId="707992D4"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308A736D">
          <v:rect id="_x0000_i1025" style="width:0;height:1.5pt" o:hralign="center" o:hrstd="t" o:hr="t" fillcolor="#a0a0a0" stroked="f"/>
        </w:pict>
      </w:r>
    </w:p>
    <w:p w14:paraId="0302C82E" w14:textId="02FEC7D3" w:rsidR="00273DFA" w:rsidRPr="00FA6B9D" w:rsidRDefault="00334C98" w:rsidP="00273DFA">
      <w:pPr>
        <w:rPr>
          <w:rFonts w:ascii="Calibri" w:hAnsi="Calibri" w:cs="Calibri"/>
          <w:b/>
          <w:bCs/>
          <w:color w:val="002060"/>
          <w:sz w:val="22"/>
          <w:szCs w:val="22"/>
        </w:rPr>
      </w:pPr>
      <w:r>
        <w:rPr>
          <w:rFonts w:ascii="Calibri" w:hAnsi="Calibri" w:cs="Calibri"/>
          <w:b/>
          <w:bCs/>
          <w:color w:val="002060"/>
          <w:sz w:val="22"/>
          <w:szCs w:val="22"/>
        </w:rPr>
        <w:t>ABOUT</w:t>
      </w:r>
      <w:r w:rsidR="00E64902">
        <w:rPr>
          <w:rFonts w:ascii="Calibri" w:hAnsi="Calibri" w:cs="Calibri"/>
          <w:b/>
          <w:bCs/>
          <w:color w:val="002060"/>
          <w:sz w:val="22"/>
          <w:szCs w:val="22"/>
        </w:rPr>
        <w:t xml:space="preserve"> THE</w:t>
      </w:r>
      <w:r>
        <w:rPr>
          <w:rFonts w:ascii="Calibri" w:hAnsi="Calibri" w:cs="Calibri"/>
          <w:b/>
          <w:bCs/>
          <w:color w:val="002060"/>
          <w:sz w:val="22"/>
          <w:szCs w:val="22"/>
        </w:rPr>
        <w:t xml:space="preserve"> </w:t>
      </w:r>
      <w:r w:rsidR="00E64902">
        <w:rPr>
          <w:rFonts w:ascii="Calibri" w:hAnsi="Calibri" w:cs="Calibri"/>
          <w:b/>
          <w:bCs/>
          <w:color w:val="002060"/>
          <w:sz w:val="22"/>
          <w:szCs w:val="22"/>
        </w:rPr>
        <w:t>INTERNATIONAL VEDANTA SOCIETY</w:t>
      </w:r>
    </w:p>
    <w:p w14:paraId="1CC63540" w14:textId="1C314FAB" w:rsidR="00273DFA" w:rsidRDefault="00E64902" w:rsidP="00273DFA">
      <w:pPr>
        <w:rPr>
          <w:rFonts w:ascii="Calibri" w:hAnsi="Calibri" w:cs="Calibri"/>
          <w:sz w:val="22"/>
          <w:szCs w:val="22"/>
        </w:rPr>
      </w:pPr>
      <w:r>
        <w:rPr>
          <w:rFonts w:ascii="Calibri" w:hAnsi="Calibri" w:cs="Calibri"/>
          <w:sz w:val="22"/>
          <w:szCs w:val="22"/>
        </w:rPr>
        <w:t xml:space="preserve">The International Vedanta Society, was registered as a charity in Feb 2024, and opened its first UK centre in Southwark in November 2024. Our Centre is the </w:t>
      </w:r>
      <w:r w:rsidR="00B1235A">
        <w:rPr>
          <w:rFonts w:ascii="Calibri" w:hAnsi="Calibri" w:cs="Calibri"/>
          <w:sz w:val="22"/>
          <w:szCs w:val="22"/>
        </w:rPr>
        <w:t>heart of</w:t>
      </w:r>
      <w:r>
        <w:rPr>
          <w:rFonts w:ascii="Calibri" w:hAnsi="Calibri" w:cs="Calibri"/>
          <w:sz w:val="22"/>
          <w:szCs w:val="22"/>
        </w:rPr>
        <w:t xml:space="preserve"> our service. </w:t>
      </w:r>
      <w:r w:rsidR="00DF0541">
        <w:rPr>
          <w:rFonts w:ascii="Calibri" w:hAnsi="Calibri" w:cs="Calibri"/>
          <w:sz w:val="22"/>
          <w:szCs w:val="22"/>
        </w:rPr>
        <w:t xml:space="preserve">The objective of our charity is: </w:t>
      </w:r>
      <w:r w:rsidR="00DF0541" w:rsidRPr="00DF0541">
        <w:rPr>
          <w:rFonts w:ascii="Calibri" w:hAnsi="Calibri" w:cs="Calibri"/>
          <w:sz w:val="22"/>
          <w:szCs w:val="22"/>
        </w:rPr>
        <w:t>The advancement of the education of the public in the philosophy, teachings and practices of Vedanta and its practical applications in life in such ways that are charitable according to English law and for the benefit of the public throughout the world.</w:t>
      </w:r>
    </w:p>
    <w:p w14:paraId="5EFD67E9" w14:textId="00C5B0E7" w:rsidR="00DF0541" w:rsidRDefault="00DF0541" w:rsidP="00DF0541">
      <w:pPr>
        <w:rPr>
          <w:rFonts w:ascii="Calibri" w:hAnsi="Calibri" w:cs="Calibri"/>
          <w:sz w:val="22"/>
          <w:szCs w:val="22"/>
        </w:rPr>
      </w:pPr>
      <w:r>
        <w:rPr>
          <w:rFonts w:ascii="Calibri" w:hAnsi="Calibri" w:cs="Calibri"/>
          <w:sz w:val="22"/>
          <w:szCs w:val="22"/>
        </w:rPr>
        <w:t>We provide:</w:t>
      </w:r>
    </w:p>
    <w:p w14:paraId="3DC56B81" w14:textId="6495B995" w:rsidR="00DF0541" w:rsidRPr="00B1235A" w:rsidRDefault="00DF0541" w:rsidP="00DF0541">
      <w:pPr>
        <w:pStyle w:val="ListParagraph"/>
        <w:numPr>
          <w:ilvl w:val="0"/>
          <w:numId w:val="11"/>
        </w:numPr>
        <w:spacing w:after="0"/>
        <w:rPr>
          <w:rFonts w:ascii="Calibri" w:hAnsi="Calibri" w:cs="Calibri"/>
          <w:sz w:val="22"/>
          <w:szCs w:val="22"/>
        </w:rPr>
      </w:pPr>
      <w:r w:rsidRPr="00B1235A">
        <w:rPr>
          <w:rFonts w:ascii="Calibri" w:hAnsi="Calibri" w:cs="Calibri"/>
          <w:sz w:val="22"/>
          <w:szCs w:val="22"/>
        </w:rPr>
        <w:t>In-person group sessions – Meditation, talks, Q&amp;A, and chanting.</w:t>
      </w:r>
    </w:p>
    <w:p w14:paraId="59B9F8F2"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Monthly retreats – Meditation, discussion, and shared meals to integrate practice into daily life.</w:t>
      </w:r>
    </w:p>
    <w:p w14:paraId="4E9047E3"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Nature-based activities – Mindful walks and outdoor events promoting gentle activity and connection.</w:t>
      </w:r>
    </w:p>
    <w:p w14:paraId="10229F7E"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Youth engagement – School workshops building emotional resilience.</w:t>
      </w:r>
    </w:p>
    <w:p w14:paraId="1B4D57F4"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Yoga sessions – Delivered by a partner organisation in our centre.</w:t>
      </w:r>
    </w:p>
    <w:p w14:paraId="0133E171"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Online sessions – Two weekly sessions plus ad hoc one-to-one support.</w:t>
      </w:r>
    </w:p>
    <w:p w14:paraId="3E5C6F90"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Volunteering and leadership – Participants take on lead roles, building skills, confidence, and belonging.</w:t>
      </w:r>
    </w:p>
    <w:p w14:paraId="7B30B409"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Improving mental wellbeing – Teaching meditation, self-awareness, and stress management.</w:t>
      </w:r>
    </w:p>
    <w:p w14:paraId="1677C8F0"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Reducing isolation – Providing a safe, non-judgemental community space where people belong.</w:t>
      </w:r>
    </w:p>
    <w:p w14:paraId="0C6468D8" w14:textId="77777777" w:rsidR="00DF0541" w:rsidRPr="00B1235A"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Encouraging healthy behaviours – Promoting mindful living, shared nutritious meals, group walks, and a sense of purpose.</w:t>
      </w:r>
    </w:p>
    <w:p w14:paraId="0316EF27" w14:textId="77777777" w:rsidR="00DF0541" w:rsidRDefault="00DF0541" w:rsidP="00DF0541">
      <w:pPr>
        <w:numPr>
          <w:ilvl w:val="0"/>
          <w:numId w:val="10"/>
        </w:numPr>
        <w:spacing w:after="0"/>
        <w:rPr>
          <w:rFonts w:ascii="Calibri" w:hAnsi="Calibri" w:cs="Calibri"/>
          <w:sz w:val="22"/>
          <w:szCs w:val="22"/>
        </w:rPr>
      </w:pPr>
      <w:r w:rsidRPr="00B1235A">
        <w:rPr>
          <w:rFonts w:ascii="Calibri" w:hAnsi="Calibri" w:cs="Calibri"/>
          <w:sz w:val="22"/>
          <w:szCs w:val="22"/>
        </w:rPr>
        <w:t>Building skills and confidence – Through</w:t>
      </w:r>
      <w:r w:rsidRPr="00DF0541">
        <w:rPr>
          <w:rFonts w:ascii="Calibri" w:hAnsi="Calibri" w:cs="Calibri"/>
          <w:sz w:val="22"/>
          <w:szCs w:val="22"/>
        </w:rPr>
        <w:t xml:space="preserve"> volunteering and peer leadership.</w:t>
      </w:r>
    </w:p>
    <w:p w14:paraId="5D406AF8" w14:textId="77777777" w:rsidR="00DF0541" w:rsidRPr="00DF0541" w:rsidRDefault="00DF0541" w:rsidP="00DF0541">
      <w:pPr>
        <w:spacing w:after="0"/>
        <w:ind w:left="720"/>
        <w:rPr>
          <w:rFonts w:ascii="Calibri" w:hAnsi="Calibri" w:cs="Calibri"/>
          <w:sz w:val="22"/>
          <w:szCs w:val="22"/>
        </w:rPr>
      </w:pPr>
    </w:p>
    <w:p w14:paraId="11AEB762" w14:textId="1979D31B" w:rsidR="00273DFA" w:rsidRPr="00AE2786" w:rsidRDefault="00E37A87" w:rsidP="00273DFA">
      <w:pPr>
        <w:rPr>
          <w:rFonts w:ascii="Calibri" w:hAnsi="Calibri" w:cs="Calibri"/>
          <w:sz w:val="22"/>
          <w:szCs w:val="22"/>
        </w:rPr>
      </w:pPr>
      <w:r w:rsidRPr="00E37A87">
        <w:rPr>
          <w:rFonts w:ascii="Calibri" w:hAnsi="Calibri" w:cs="Calibri"/>
          <w:sz w:val="22"/>
          <w:szCs w:val="22"/>
        </w:rPr>
        <w:t xml:space="preserve">Safeguarding is foundational to all our work. We are committed to ensuring that all participants feel protected and supported in a safe, caring environment. By placing safeguarding at the heart of everything we do, we create the conditions in which individuals can engage confidently and our </w:t>
      </w:r>
      <w:r w:rsidRPr="00E37A87">
        <w:rPr>
          <w:rFonts w:ascii="Calibri" w:hAnsi="Calibri" w:cs="Calibri"/>
          <w:sz w:val="22"/>
          <w:szCs w:val="22"/>
        </w:rPr>
        <w:lastRenderedPageBreak/>
        <w:t>charitable objectives can be achieved.</w:t>
      </w:r>
      <w:r w:rsidR="00000000">
        <w:rPr>
          <w:rFonts w:ascii="Calibri" w:hAnsi="Calibri" w:cs="Calibri"/>
          <w:sz w:val="22"/>
          <w:szCs w:val="22"/>
        </w:rPr>
        <w:pict w14:anchorId="4A7AE61A">
          <v:rect id="_x0000_i1026" style="width:0;height:1.5pt" o:hralign="center" o:hrstd="t" o:hr="t" fillcolor="#a0a0a0" stroked="f"/>
        </w:pict>
      </w:r>
    </w:p>
    <w:p w14:paraId="76BDEE2F" w14:textId="0BBCEE15" w:rsidR="00273DFA" w:rsidRDefault="00334C98" w:rsidP="00273DFA">
      <w:pPr>
        <w:rPr>
          <w:rFonts w:ascii="Calibri" w:hAnsi="Calibri" w:cs="Calibri"/>
          <w:b/>
          <w:bCs/>
          <w:color w:val="002060"/>
          <w:sz w:val="22"/>
          <w:szCs w:val="22"/>
        </w:rPr>
      </w:pPr>
      <w:r>
        <w:rPr>
          <w:rFonts w:ascii="Calibri" w:hAnsi="Calibri" w:cs="Calibri"/>
          <w:b/>
          <w:bCs/>
          <w:color w:val="002060"/>
          <w:sz w:val="22"/>
          <w:szCs w:val="22"/>
        </w:rPr>
        <w:t>ROLE PURPOSE</w:t>
      </w:r>
    </w:p>
    <w:p w14:paraId="4E2E1E84" w14:textId="2304BF4A" w:rsidR="005A75CA" w:rsidRPr="005A75CA" w:rsidRDefault="005A75CA" w:rsidP="00273DFA">
      <w:pPr>
        <w:rPr>
          <w:rFonts w:ascii="Calibri" w:hAnsi="Calibri" w:cs="Calibri"/>
          <w:b/>
          <w:bCs/>
          <w:color w:val="002060"/>
          <w:sz w:val="22"/>
          <w:szCs w:val="22"/>
        </w:rPr>
      </w:pPr>
      <w:r w:rsidRPr="005A75CA">
        <w:rPr>
          <w:rFonts w:ascii="Calibri" w:eastAsia="Arial" w:hAnsi="Calibri" w:cs="Calibri"/>
          <w:sz w:val="22"/>
          <w:szCs w:val="22"/>
        </w:rPr>
        <w:t xml:space="preserve">Our trustees play a vital role in making sure that the International Vedanta Society achieves its core purpose. They oversee the overall management and administration of the charity. </w:t>
      </w:r>
    </w:p>
    <w:p w14:paraId="6F677B21" w14:textId="77777777" w:rsidR="00273DFA" w:rsidRPr="00B1235A" w:rsidRDefault="00273DFA" w:rsidP="00273DFA">
      <w:pPr>
        <w:rPr>
          <w:rFonts w:ascii="Calibri" w:hAnsi="Calibri" w:cs="Calibri"/>
          <w:sz w:val="22"/>
          <w:szCs w:val="22"/>
        </w:rPr>
      </w:pPr>
      <w:r w:rsidRPr="00B1235A">
        <w:rPr>
          <w:rFonts w:ascii="Calibri" w:hAnsi="Calibri" w:cs="Calibri"/>
          <w:sz w:val="22"/>
          <w:szCs w:val="22"/>
        </w:rPr>
        <w:t>While safeguarding is the responsibility of all trustees, the Safeguarding Trustee acts as the Board’s lead on safeguarding, providing strategic oversight, guidance, and challenge to ensure the highest standards of safeguarding practice across the organisation.</w:t>
      </w:r>
    </w:p>
    <w:p w14:paraId="6FEB9D24" w14:textId="79B35BFD" w:rsidR="00273DFA" w:rsidRPr="00AE2786" w:rsidRDefault="00273DFA" w:rsidP="00273DFA">
      <w:pPr>
        <w:rPr>
          <w:rFonts w:ascii="Calibri" w:hAnsi="Calibri" w:cs="Calibri"/>
          <w:sz w:val="22"/>
          <w:szCs w:val="22"/>
        </w:rPr>
      </w:pPr>
      <w:r w:rsidRPr="00AE2786">
        <w:rPr>
          <w:rFonts w:ascii="Calibri" w:hAnsi="Calibri" w:cs="Calibri"/>
          <w:sz w:val="22"/>
          <w:szCs w:val="22"/>
        </w:rPr>
        <w:t xml:space="preserve">The postholder will work closely with the </w:t>
      </w:r>
      <w:r w:rsidRPr="00B1235A">
        <w:rPr>
          <w:rFonts w:ascii="Calibri" w:hAnsi="Calibri" w:cs="Calibri"/>
          <w:sz w:val="22"/>
          <w:szCs w:val="22"/>
        </w:rPr>
        <w:t>Chair of Trustees</w:t>
      </w:r>
      <w:r w:rsidR="005A75CA">
        <w:rPr>
          <w:rFonts w:ascii="Calibri" w:hAnsi="Calibri" w:cs="Calibri"/>
          <w:b/>
          <w:bCs/>
          <w:sz w:val="22"/>
          <w:szCs w:val="22"/>
        </w:rPr>
        <w:t xml:space="preserve"> </w:t>
      </w:r>
      <w:r w:rsidRPr="00AE2786">
        <w:rPr>
          <w:rFonts w:ascii="Calibri" w:hAnsi="Calibri" w:cs="Calibri"/>
          <w:sz w:val="22"/>
          <w:szCs w:val="22"/>
        </w:rPr>
        <w:t>ensuring safeguarding is embedded in governance, culture, and decision-making.</w:t>
      </w:r>
    </w:p>
    <w:p w14:paraId="3CF86D88"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67DA548D">
          <v:rect id="_x0000_i1027" style="width:0;height:1.5pt" o:hralign="center" o:hrstd="t" o:hr="t" fillcolor="#a0a0a0" stroked="f"/>
        </w:pict>
      </w:r>
    </w:p>
    <w:p w14:paraId="218ED333" w14:textId="0BACB2E5" w:rsidR="00273DFA" w:rsidRPr="00334C98" w:rsidRDefault="00334C98" w:rsidP="00273DFA">
      <w:pPr>
        <w:rPr>
          <w:rFonts w:ascii="Calibri" w:hAnsi="Calibri" w:cs="Calibri"/>
          <w:b/>
          <w:bCs/>
          <w:color w:val="002060"/>
          <w:sz w:val="22"/>
          <w:szCs w:val="22"/>
        </w:rPr>
      </w:pPr>
      <w:r>
        <w:rPr>
          <w:rFonts w:ascii="Calibri" w:hAnsi="Calibri" w:cs="Calibri"/>
          <w:b/>
          <w:bCs/>
          <w:color w:val="002060"/>
          <w:sz w:val="22"/>
          <w:szCs w:val="22"/>
        </w:rPr>
        <w:t>KEY RESPONSIBILITIES</w:t>
      </w:r>
    </w:p>
    <w:p w14:paraId="7F49085E" w14:textId="77777777" w:rsidR="00273DFA" w:rsidRPr="00334C98" w:rsidRDefault="00273DFA" w:rsidP="00273DFA">
      <w:pPr>
        <w:rPr>
          <w:rFonts w:ascii="Calibri" w:hAnsi="Calibri" w:cs="Calibri"/>
          <w:b/>
          <w:bCs/>
          <w:color w:val="002060"/>
          <w:sz w:val="22"/>
          <w:szCs w:val="22"/>
        </w:rPr>
      </w:pPr>
      <w:r w:rsidRPr="00334C98">
        <w:rPr>
          <w:rFonts w:ascii="Calibri" w:hAnsi="Calibri" w:cs="Calibri"/>
          <w:b/>
          <w:bCs/>
          <w:color w:val="002060"/>
          <w:sz w:val="22"/>
          <w:szCs w:val="22"/>
        </w:rPr>
        <w:t>1. Strategic Leadership &amp; Governance</w:t>
      </w:r>
    </w:p>
    <w:p w14:paraId="0751C63D" w14:textId="77777777" w:rsidR="00A56D94" w:rsidRDefault="00A56D94" w:rsidP="00273DFA">
      <w:pPr>
        <w:numPr>
          <w:ilvl w:val="0"/>
          <w:numId w:val="2"/>
        </w:numPr>
        <w:rPr>
          <w:rFonts w:ascii="Calibri" w:hAnsi="Calibri" w:cs="Calibri"/>
          <w:sz w:val="22"/>
          <w:szCs w:val="22"/>
        </w:rPr>
      </w:pPr>
      <w:r w:rsidRPr="00A56D94">
        <w:rPr>
          <w:rFonts w:ascii="Calibri" w:hAnsi="Calibri" w:cs="Calibri"/>
          <w:sz w:val="22"/>
          <w:szCs w:val="22"/>
        </w:rPr>
        <w:t>Ensure safeguarding is fully reflected in the charity's strategy</w:t>
      </w:r>
      <w:r w:rsidRPr="00B1235A">
        <w:rPr>
          <w:rFonts w:ascii="Calibri" w:hAnsi="Calibri" w:cs="Calibri"/>
          <w:sz w:val="22"/>
          <w:szCs w:val="22"/>
        </w:rPr>
        <w:t>, policies, and procedures</w:t>
      </w:r>
      <w:r w:rsidRPr="00A56D94">
        <w:rPr>
          <w:rFonts w:ascii="Calibri" w:hAnsi="Calibri" w:cs="Calibri"/>
          <w:b/>
          <w:bCs/>
          <w:sz w:val="22"/>
          <w:szCs w:val="22"/>
        </w:rPr>
        <w:t>,</w:t>
      </w:r>
      <w:r w:rsidRPr="00A56D94">
        <w:rPr>
          <w:rFonts w:ascii="Calibri" w:hAnsi="Calibri" w:cs="Calibri"/>
          <w:sz w:val="22"/>
          <w:szCs w:val="22"/>
        </w:rPr>
        <w:t xml:space="preserve"> in line with relevant safeguarding legislation, statutory guidance, and the expectations of the Charity Commission for England and Wales.</w:t>
      </w:r>
    </w:p>
    <w:p w14:paraId="49893611" w14:textId="32587A1F" w:rsidR="00273DFA" w:rsidRPr="00AE2786" w:rsidRDefault="00273DFA" w:rsidP="00273DFA">
      <w:pPr>
        <w:numPr>
          <w:ilvl w:val="0"/>
          <w:numId w:val="2"/>
        </w:numPr>
        <w:rPr>
          <w:rFonts w:ascii="Calibri" w:hAnsi="Calibri" w:cs="Calibri"/>
          <w:sz w:val="22"/>
          <w:szCs w:val="22"/>
        </w:rPr>
      </w:pPr>
      <w:r w:rsidRPr="00AE2786">
        <w:rPr>
          <w:rFonts w:ascii="Calibri" w:hAnsi="Calibri" w:cs="Calibri"/>
          <w:sz w:val="22"/>
          <w:szCs w:val="22"/>
        </w:rPr>
        <w:t xml:space="preserve">Provide oversight of safeguarding risks within </w:t>
      </w:r>
      <w:r w:rsidRPr="00B1235A">
        <w:rPr>
          <w:rFonts w:ascii="Calibri" w:hAnsi="Calibri" w:cs="Calibri"/>
          <w:sz w:val="22"/>
          <w:szCs w:val="22"/>
        </w:rPr>
        <w:t>the risk register,</w:t>
      </w:r>
      <w:r w:rsidRPr="00AE2786">
        <w:rPr>
          <w:rFonts w:ascii="Calibri" w:hAnsi="Calibri" w:cs="Calibri"/>
          <w:sz w:val="22"/>
          <w:szCs w:val="22"/>
        </w:rPr>
        <w:t xml:space="preserve"> ensuring appropriate mitigation and controls are in place. </w:t>
      </w:r>
    </w:p>
    <w:p w14:paraId="2FEC07D6" w14:textId="0926F615" w:rsidR="00273DFA" w:rsidRPr="00AE2786" w:rsidRDefault="00273DFA" w:rsidP="00273DFA">
      <w:pPr>
        <w:numPr>
          <w:ilvl w:val="0"/>
          <w:numId w:val="2"/>
        </w:numPr>
        <w:rPr>
          <w:rFonts w:ascii="Calibri" w:hAnsi="Calibri" w:cs="Calibri"/>
          <w:sz w:val="22"/>
          <w:szCs w:val="22"/>
        </w:rPr>
      </w:pPr>
      <w:r w:rsidRPr="00AE2786">
        <w:rPr>
          <w:rFonts w:ascii="Calibri" w:hAnsi="Calibri" w:cs="Calibri"/>
          <w:sz w:val="22"/>
          <w:szCs w:val="22"/>
        </w:rPr>
        <w:t xml:space="preserve">Ensure safeguarding remains </w:t>
      </w:r>
      <w:r w:rsidRPr="00B1235A">
        <w:rPr>
          <w:rFonts w:ascii="Calibri" w:hAnsi="Calibri" w:cs="Calibri"/>
          <w:sz w:val="22"/>
          <w:szCs w:val="22"/>
        </w:rPr>
        <w:t>a standing agenda item</w:t>
      </w:r>
      <w:r w:rsidRPr="00AE2786">
        <w:rPr>
          <w:rFonts w:ascii="Calibri" w:hAnsi="Calibri" w:cs="Calibri"/>
          <w:sz w:val="22"/>
          <w:szCs w:val="22"/>
        </w:rPr>
        <w:t xml:space="preserve"> at Board meetings</w:t>
      </w:r>
      <w:r w:rsidR="00334C98">
        <w:rPr>
          <w:rFonts w:ascii="Calibri" w:hAnsi="Calibri" w:cs="Calibri"/>
          <w:sz w:val="22"/>
          <w:szCs w:val="22"/>
        </w:rPr>
        <w:t>.</w:t>
      </w:r>
    </w:p>
    <w:p w14:paraId="0CF57888" w14:textId="60EB8A1F" w:rsidR="00273DFA" w:rsidRPr="00AE2786" w:rsidRDefault="00273DFA" w:rsidP="00273DFA">
      <w:pPr>
        <w:numPr>
          <w:ilvl w:val="0"/>
          <w:numId w:val="2"/>
        </w:numPr>
        <w:rPr>
          <w:rFonts w:ascii="Calibri" w:hAnsi="Calibri" w:cs="Calibri"/>
          <w:sz w:val="22"/>
          <w:szCs w:val="22"/>
        </w:rPr>
      </w:pPr>
      <w:r w:rsidRPr="00AE2786">
        <w:rPr>
          <w:rFonts w:ascii="Calibri" w:hAnsi="Calibri" w:cs="Calibri"/>
          <w:sz w:val="22"/>
          <w:szCs w:val="22"/>
        </w:rPr>
        <w:t xml:space="preserve">Work collaboratively with senior leadership to assess whether safeguarding arrangements are effective and promote a safe organisational culture. </w:t>
      </w:r>
    </w:p>
    <w:p w14:paraId="401DC070"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3DEA8EA6">
          <v:rect id="_x0000_i1028" style="width:0;height:1.5pt" o:hralign="center" o:hrstd="t" o:hr="t" fillcolor="#a0a0a0" stroked="f"/>
        </w:pict>
      </w:r>
    </w:p>
    <w:p w14:paraId="506C6A05" w14:textId="77777777" w:rsidR="00273DFA" w:rsidRPr="00AE2786" w:rsidRDefault="00273DFA" w:rsidP="00273DFA">
      <w:pPr>
        <w:rPr>
          <w:rFonts w:ascii="Calibri" w:hAnsi="Calibri" w:cs="Calibri"/>
          <w:b/>
          <w:bCs/>
          <w:sz w:val="22"/>
          <w:szCs w:val="22"/>
        </w:rPr>
      </w:pPr>
      <w:r w:rsidRPr="00AE2786">
        <w:rPr>
          <w:rFonts w:ascii="Calibri" w:hAnsi="Calibri" w:cs="Calibri"/>
          <w:b/>
          <w:bCs/>
          <w:sz w:val="22"/>
          <w:szCs w:val="22"/>
        </w:rPr>
        <w:t xml:space="preserve">2. </w:t>
      </w:r>
      <w:r w:rsidRPr="00334C98">
        <w:rPr>
          <w:rFonts w:ascii="Calibri" w:hAnsi="Calibri" w:cs="Calibri"/>
          <w:b/>
          <w:bCs/>
          <w:color w:val="002060"/>
          <w:sz w:val="22"/>
          <w:szCs w:val="22"/>
        </w:rPr>
        <w:t>Policy, Compliance &amp; Assurance</w:t>
      </w:r>
    </w:p>
    <w:p w14:paraId="6A2C19C8" w14:textId="36BB4A23" w:rsidR="00273DFA" w:rsidRPr="00AE2786" w:rsidRDefault="00273DFA" w:rsidP="00273DFA">
      <w:pPr>
        <w:numPr>
          <w:ilvl w:val="0"/>
          <w:numId w:val="3"/>
        </w:numPr>
        <w:rPr>
          <w:rFonts w:ascii="Calibri" w:hAnsi="Calibri" w:cs="Calibri"/>
          <w:sz w:val="22"/>
          <w:szCs w:val="22"/>
        </w:rPr>
      </w:pPr>
      <w:r w:rsidRPr="00B1235A">
        <w:rPr>
          <w:rFonts w:ascii="Calibri" w:hAnsi="Calibri" w:cs="Calibri"/>
          <w:sz w:val="22"/>
          <w:szCs w:val="22"/>
        </w:rPr>
        <w:t>Oversee safeguarding policies and procedures,</w:t>
      </w:r>
      <w:r w:rsidRPr="00AE2786">
        <w:rPr>
          <w:rFonts w:ascii="Calibri" w:hAnsi="Calibri" w:cs="Calibri"/>
          <w:sz w:val="22"/>
          <w:szCs w:val="22"/>
        </w:rPr>
        <w:t xml:space="preserve"> ensuring they are reviewed at least annually and updated in line with best practice. </w:t>
      </w:r>
    </w:p>
    <w:p w14:paraId="6858F483" w14:textId="1483D04E" w:rsidR="00273DFA" w:rsidRPr="00AE2786" w:rsidRDefault="00273DFA" w:rsidP="00273DFA">
      <w:pPr>
        <w:numPr>
          <w:ilvl w:val="0"/>
          <w:numId w:val="3"/>
        </w:numPr>
        <w:rPr>
          <w:rFonts w:ascii="Calibri" w:hAnsi="Calibri" w:cs="Calibri"/>
          <w:sz w:val="22"/>
          <w:szCs w:val="22"/>
        </w:rPr>
      </w:pPr>
      <w:r w:rsidRPr="00AE2786">
        <w:rPr>
          <w:rFonts w:ascii="Calibri" w:hAnsi="Calibri" w:cs="Calibri"/>
          <w:sz w:val="22"/>
          <w:szCs w:val="22"/>
        </w:rPr>
        <w:t xml:space="preserve">Ensure learning from serious incidents, case reviews, and sector developments is embedded into practice. </w:t>
      </w:r>
    </w:p>
    <w:p w14:paraId="37A930D0" w14:textId="05008D8F" w:rsidR="00273DFA" w:rsidRPr="00AE2786" w:rsidRDefault="00273DFA" w:rsidP="00273DFA">
      <w:pPr>
        <w:numPr>
          <w:ilvl w:val="0"/>
          <w:numId w:val="3"/>
        </w:numPr>
        <w:rPr>
          <w:rFonts w:ascii="Calibri" w:hAnsi="Calibri" w:cs="Calibri"/>
          <w:sz w:val="22"/>
          <w:szCs w:val="22"/>
        </w:rPr>
      </w:pPr>
      <w:r w:rsidRPr="00AE2786">
        <w:rPr>
          <w:rFonts w:ascii="Calibri" w:hAnsi="Calibri" w:cs="Calibri"/>
          <w:sz w:val="22"/>
          <w:szCs w:val="22"/>
        </w:rPr>
        <w:t xml:space="preserve">Support oversight of significant safeguarding concerns or allegations alongside the Chair. </w:t>
      </w:r>
    </w:p>
    <w:p w14:paraId="70C272A0"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6A6F3F95">
          <v:rect id="_x0000_i1029" style="width:0;height:1.5pt" o:hralign="center" o:hrstd="t" o:hr="t" fillcolor="#a0a0a0" stroked="f"/>
        </w:pict>
      </w:r>
    </w:p>
    <w:p w14:paraId="6EB466DF" w14:textId="77777777" w:rsidR="00273DFA" w:rsidRPr="00334C98" w:rsidRDefault="00273DFA" w:rsidP="00273DFA">
      <w:pPr>
        <w:rPr>
          <w:rFonts w:ascii="Calibri" w:hAnsi="Calibri" w:cs="Calibri"/>
          <w:b/>
          <w:bCs/>
          <w:color w:val="002060"/>
          <w:sz w:val="22"/>
          <w:szCs w:val="22"/>
        </w:rPr>
      </w:pPr>
      <w:r w:rsidRPr="00334C98">
        <w:rPr>
          <w:rFonts w:ascii="Calibri" w:hAnsi="Calibri" w:cs="Calibri"/>
          <w:b/>
          <w:bCs/>
          <w:color w:val="002060"/>
          <w:sz w:val="22"/>
          <w:szCs w:val="22"/>
        </w:rPr>
        <w:t>3. Culture, Leadership &amp; Engagement</w:t>
      </w:r>
    </w:p>
    <w:p w14:paraId="19DB77DE" w14:textId="2ECDD878" w:rsidR="00273DFA" w:rsidRPr="00AE2786" w:rsidRDefault="00273DFA" w:rsidP="00273DFA">
      <w:pPr>
        <w:numPr>
          <w:ilvl w:val="0"/>
          <w:numId w:val="4"/>
        </w:numPr>
        <w:rPr>
          <w:rFonts w:ascii="Calibri" w:hAnsi="Calibri" w:cs="Calibri"/>
          <w:sz w:val="22"/>
          <w:szCs w:val="22"/>
        </w:rPr>
      </w:pPr>
      <w:r w:rsidRPr="00AE2786">
        <w:rPr>
          <w:rFonts w:ascii="Calibri" w:hAnsi="Calibri" w:cs="Calibri"/>
          <w:sz w:val="22"/>
          <w:szCs w:val="22"/>
        </w:rPr>
        <w:t xml:space="preserve">Act </w:t>
      </w:r>
      <w:r w:rsidRPr="00B1235A">
        <w:rPr>
          <w:rFonts w:ascii="Calibri" w:hAnsi="Calibri" w:cs="Calibri"/>
          <w:sz w:val="22"/>
          <w:szCs w:val="22"/>
        </w:rPr>
        <w:t>as a champion for safeguarding across</w:t>
      </w:r>
      <w:r w:rsidRPr="00AE2786">
        <w:rPr>
          <w:rFonts w:ascii="Calibri" w:hAnsi="Calibri" w:cs="Calibri"/>
          <w:sz w:val="22"/>
          <w:szCs w:val="22"/>
        </w:rPr>
        <w:t xml:space="preserve"> the organisation, promoting a culture where safeguarding is understood and prioritised by all. </w:t>
      </w:r>
    </w:p>
    <w:p w14:paraId="1392470F" w14:textId="29F62F3D" w:rsidR="00273DFA" w:rsidRPr="00AE2786" w:rsidRDefault="00273DFA" w:rsidP="00273DFA">
      <w:pPr>
        <w:numPr>
          <w:ilvl w:val="0"/>
          <w:numId w:val="4"/>
        </w:numPr>
        <w:rPr>
          <w:rFonts w:ascii="Calibri" w:hAnsi="Calibri" w:cs="Calibri"/>
          <w:sz w:val="22"/>
          <w:szCs w:val="22"/>
        </w:rPr>
      </w:pPr>
      <w:r w:rsidRPr="00AE2786">
        <w:rPr>
          <w:rFonts w:ascii="Calibri" w:hAnsi="Calibri" w:cs="Calibri"/>
          <w:sz w:val="22"/>
          <w:szCs w:val="22"/>
        </w:rPr>
        <w:lastRenderedPageBreak/>
        <w:t xml:space="preserve">Support the Board in developing its collective safeguarding knowledge and confidence. </w:t>
      </w:r>
    </w:p>
    <w:p w14:paraId="6DBCC1E5" w14:textId="647F011D" w:rsidR="00273DFA" w:rsidRPr="00AE2786" w:rsidRDefault="00273DFA" w:rsidP="00273DFA">
      <w:pPr>
        <w:numPr>
          <w:ilvl w:val="0"/>
          <w:numId w:val="4"/>
        </w:numPr>
        <w:rPr>
          <w:rFonts w:ascii="Calibri" w:hAnsi="Calibri" w:cs="Calibri"/>
          <w:sz w:val="22"/>
          <w:szCs w:val="22"/>
        </w:rPr>
      </w:pPr>
      <w:r w:rsidRPr="00AE2786">
        <w:rPr>
          <w:rFonts w:ascii="Calibri" w:hAnsi="Calibri" w:cs="Calibri"/>
          <w:sz w:val="22"/>
          <w:szCs w:val="22"/>
        </w:rPr>
        <w:t xml:space="preserve">Engage with staff, volunteers, and service delivery where appropriate to understand safeguarding in practice. </w:t>
      </w:r>
    </w:p>
    <w:p w14:paraId="7D6757E9" w14:textId="775A9A16" w:rsidR="00273DFA" w:rsidRPr="00AE2786" w:rsidRDefault="00273DFA" w:rsidP="00273DFA">
      <w:pPr>
        <w:numPr>
          <w:ilvl w:val="0"/>
          <w:numId w:val="4"/>
        </w:numPr>
        <w:rPr>
          <w:rFonts w:ascii="Calibri" w:hAnsi="Calibri" w:cs="Calibri"/>
          <w:sz w:val="22"/>
          <w:szCs w:val="22"/>
        </w:rPr>
      </w:pPr>
      <w:r w:rsidRPr="00AE2786">
        <w:rPr>
          <w:rFonts w:ascii="Calibri" w:hAnsi="Calibri" w:cs="Calibri"/>
          <w:sz w:val="22"/>
          <w:szCs w:val="22"/>
        </w:rPr>
        <w:t xml:space="preserve">Undertake relevant </w:t>
      </w:r>
      <w:r w:rsidRPr="00334C98">
        <w:rPr>
          <w:rFonts w:ascii="Calibri" w:hAnsi="Calibri" w:cs="Calibri"/>
          <w:sz w:val="22"/>
          <w:szCs w:val="22"/>
        </w:rPr>
        <w:t>training and professional development</w:t>
      </w:r>
      <w:r w:rsidRPr="00AE2786">
        <w:rPr>
          <w:rFonts w:ascii="Calibri" w:hAnsi="Calibri" w:cs="Calibri"/>
          <w:sz w:val="22"/>
          <w:szCs w:val="22"/>
        </w:rPr>
        <w:t xml:space="preserve"> and stay informed about emerging safeguarding issues. </w:t>
      </w:r>
    </w:p>
    <w:p w14:paraId="00A4913D"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48E729B2">
          <v:rect id="_x0000_i1030" style="width:0;height:1.5pt" o:hralign="center" o:hrstd="t" o:hr="t" fillcolor="#a0a0a0" stroked="f"/>
        </w:pict>
      </w:r>
    </w:p>
    <w:p w14:paraId="446493EC" w14:textId="77777777" w:rsidR="00273DFA" w:rsidRPr="00334C98" w:rsidRDefault="00273DFA" w:rsidP="00273DFA">
      <w:pPr>
        <w:rPr>
          <w:rFonts w:ascii="Calibri" w:hAnsi="Calibri" w:cs="Calibri"/>
          <w:b/>
          <w:bCs/>
          <w:color w:val="002060"/>
          <w:sz w:val="22"/>
          <w:szCs w:val="22"/>
        </w:rPr>
      </w:pPr>
      <w:r w:rsidRPr="00334C98">
        <w:rPr>
          <w:rFonts w:ascii="Calibri" w:hAnsi="Calibri" w:cs="Calibri"/>
          <w:b/>
          <w:bCs/>
          <w:color w:val="002060"/>
          <w:sz w:val="22"/>
          <w:szCs w:val="22"/>
        </w:rPr>
        <w:t>4. Accountability &amp; Communication</w:t>
      </w:r>
    </w:p>
    <w:p w14:paraId="618B9881" w14:textId="69D6350D" w:rsidR="00273DFA" w:rsidRPr="00AE2786" w:rsidRDefault="00273DFA" w:rsidP="00273DFA">
      <w:pPr>
        <w:numPr>
          <w:ilvl w:val="0"/>
          <w:numId w:val="5"/>
        </w:numPr>
        <w:rPr>
          <w:rFonts w:ascii="Calibri" w:hAnsi="Calibri" w:cs="Calibri"/>
          <w:sz w:val="22"/>
          <w:szCs w:val="22"/>
        </w:rPr>
      </w:pPr>
      <w:r w:rsidRPr="00AE2786">
        <w:rPr>
          <w:rFonts w:ascii="Calibri" w:hAnsi="Calibri" w:cs="Calibri"/>
          <w:sz w:val="22"/>
          <w:szCs w:val="22"/>
        </w:rPr>
        <w:t>Provide updates and assurance to the Board on safeguarding performance and risks</w:t>
      </w:r>
      <w:r w:rsidR="00334C98">
        <w:rPr>
          <w:rFonts w:ascii="Calibri" w:hAnsi="Calibri" w:cs="Calibri"/>
          <w:sz w:val="22"/>
          <w:szCs w:val="22"/>
        </w:rPr>
        <w:t>.</w:t>
      </w:r>
    </w:p>
    <w:p w14:paraId="43667504" w14:textId="59BE25B0" w:rsidR="00273DFA" w:rsidRPr="00AE2786" w:rsidRDefault="00273DFA" w:rsidP="00273DFA">
      <w:pPr>
        <w:numPr>
          <w:ilvl w:val="0"/>
          <w:numId w:val="5"/>
        </w:numPr>
        <w:rPr>
          <w:rFonts w:ascii="Calibri" w:hAnsi="Calibri" w:cs="Calibri"/>
          <w:sz w:val="22"/>
          <w:szCs w:val="22"/>
        </w:rPr>
      </w:pPr>
      <w:r w:rsidRPr="00AE2786">
        <w:rPr>
          <w:rFonts w:ascii="Calibri" w:hAnsi="Calibri" w:cs="Calibri"/>
          <w:sz w:val="22"/>
          <w:szCs w:val="22"/>
        </w:rPr>
        <w:t>Act as a point of contact for trustees on safeguarding matters</w:t>
      </w:r>
      <w:r w:rsidR="00334C98">
        <w:rPr>
          <w:rFonts w:ascii="Calibri" w:hAnsi="Calibri" w:cs="Calibri"/>
          <w:sz w:val="22"/>
          <w:szCs w:val="22"/>
        </w:rPr>
        <w:t>.</w:t>
      </w:r>
    </w:p>
    <w:p w14:paraId="4CA3E05C" w14:textId="6EB8B557" w:rsidR="00273DFA" w:rsidRPr="00AE2786" w:rsidRDefault="00273DFA" w:rsidP="00273DFA">
      <w:pPr>
        <w:numPr>
          <w:ilvl w:val="0"/>
          <w:numId w:val="5"/>
        </w:numPr>
        <w:rPr>
          <w:rFonts w:ascii="Calibri" w:hAnsi="Calibri" w:cs="Calibri"/>
          <w:sz w:val="22"/>
          <w:szCs w:val="22"/>
        </w:rPr>
      </w:pPr>
      <w:r w:rsidRPr="00AE2786">
        <w:rPr>
          <w:rFonts w:ascii="Calibri" w:hAnsi="Calibri" w:cs="Calibri"/>
          <w:sz w:val="22"/>
          <w:szCs w:val="22"/>
        </w:rPr>
        <w:t>Ensure clear communication between governance and operational safeguarding leads</w:t>
      </w:r>
      <w:r w:rsidR="00334C98">
        <w:rPr>
          <w:rFonts w:ascii="Calibri" w:hAnsi="Calibri" w:cs="Calibri"/>
          <w:sz w:val="22"/>
          <w:szCs w:val="22"/>
        </w:rPr>
        <w:t>.</w:t>
      </w:r>
    </w:p>
    <w:p w14:paraId="45E31552"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67376116">
          <v:rect id="_x0000_i1031" style="width:0;height:1.5pt" o:hralign="center" o:hrstd="t" o:hr="t" fillcolor="#a0a0a0" stroked="f"/>
        </w:pict>
      </w:r>
    </w:p>
    <w:p w14:paraId="1B4FAED7" w14:textId="1D907493" w:rsidR="00273DFA" w:rsidRPr="00334C98" w:rsidRDefault="00334C98" w:rsidP="00273DFA">
      <w:pPr>
        <w:rPr>
          <w:rFonts w:ascii="Calibri" w:hAnsi="Calibri" w:cs="Calibri"/>
          <w:b/>
          <w:bCs/>
          <w:color w:val="002060"/>
          <w:sz w:val="22"/>
          <w:szCs w:val="22"/>
        </w:rPr>
      </w:pPr>
      <w:r>
        <w:rPr>
          <w:rFonts w:ascii="Calibri" w:hAnsi="Calibri" w:cs="Calibri"/>
          <w:b/>
          <w:bCs/>
          <w:color w:val="002060"/>
          <w:sz w:val="22"/>
          <w:szCs w:val="22"/>
        </w:rPr>
        <w:t>PERSON SPECIFICATION</w:t>
      </w:r>
    </w:p>
    <w:p w14:paraId="5AF332F7" w14:textId="77777777" w:rsidR="00273DFA" w:rsidRPr="00334C98" w:rsidRDefault="00273DFA" w:rsidP="00273DFA">
      <w:pPr>
        <w:rPr>
          <w:rFonts w:ascii="Calibri" w:hAnsi="Calibri" w:cs="Calibri"/>
          <w:b/>
          <w:bCs/>
          <w:color w:val="002060"/>
          <w:sz w:val="22"/>
          <w:szCs w:val="22"/>
        </w:rPr>
      </w:pPr>
      <w:r w:rsidRPr="00334C98">
        <w:rPr>
          <w:rFonts w:ascii="Calibri" w:hAnsi="Calibri" w:cs="Calibri"/>
          <w:b/>
          <w:bCs/>
          <w:color w:val="002060"/>
          <w:sz w:val="22"/>
          <w:szCs w:val="22"/>
        </w:rPr>
        <w:t>Essential</w:t>
      </w:r>
    </w:p>
    <w:p w14:paraId="3EF704CC" w14:textId="05940FC6" w:rsidR="00273DFA" w:rsidRPr="00AE2786" w:rsidRDefault="00273DFA" w:rsidP="00273DFA">
      <w:pPr>
        <w:numPr>
          <w:ilvl w:val="0"/>
          <w:numId w:val="7"/>
        </w:numPr>
        <w:rPr>
          <w:rFonts w:ascii="Calibri" w:hAnsi="Calibri" w:cs="Calibri"/>
          <w:sz w:val="22"/>
          <w:szCs w:val="22"/>
        </w:rPr>
      </w:pPr>
      <w:r w:rsidRPr="00AE2786">
        <w:rPr>
          <w:rFonts w:ascii="Calibri" w:hAnsi="Calibri" w:cs="Calibri"/>
          <w:sz w:val="22"/>
          <w:szCs w:val="22"/>
        </w:rPr>
        <w:t xml:space="preserve">Experience or professional knowledge </w:t>
      </w:r>
      <w:r w:rsidRPr="00B1235A">
        <w:rPr>
          <w:rFonts w:ascii="Calibri" w:hAnsi="Calibri" w:cs="Calibri"/>
          <w:sz w:val="22"/>
          <w:szCs w:val="22"/>
        </w:rPr>
        <w:t xml:space="preserve">of safeguarding </w:t>
      </w:r>
      <w:r w:rsidR="005A75CA" w:rsidRPr="00B1235A">
        <w:rPr>
          <w:rFonts w:ascii="Calibri" w:hAnsi="Calibri" w:cs="Calibri"/>
          <w:sz w:val="22"/>
          <w:szCs w:val="22"/>
        </w:rPr>
        <w:t>vulnerable adults and children (</w:t>
      </w:r>
      <w:r w:rsidR="005A75CA">
        <w:rPr>
          <w:rFonts w:ascii="Calibri" w:hAnsi="Calibri" w:cs="Calibri"/>
          <w:sz w:val="22"/>
          <w:szCs w:val="22"/>
        </w:rPr>
        <w:t>we do not currently work with children but would like to expand our work in this area in future)</w:t>
      </w:r>
    </w:p>
    <w:p w14:paraId="257FE27F" w14:textId="582F084D" w:rsidR="00273DFA" w:rsidRPr="00AE2786" w:rsidRDefault="00273DFA" w:rsidP="00273DFA">
      <w:pPr>
        <w:numPr>
          <w:ilvl w:val="0"/>
          <w:numId w:val="7"/>
        </w:numPr>
        <w:rPr>
          <w:rFonts w:ascii="Calibri" w:hAnsi="Calibri" w:cs="Calibri"/>
          <w:sz w:val="22"/>
          <w:szCs w:val="22"/>
        </w:rPr>
      </w:pPr>
      <w:r w:rsidRPr="00AE2786">
        <w:rPr>
          <w:rFonts w:ascii="Calibri" w:hAnsi="Calibri" w:cs="Calibri"/>
          <w:sz w:val="22"/>
          <w:szCs w:val="22"/>
        </w:rPr>
        <w:t xml:space="preserve">Understanding of key statutory guidance </w:t>
      </w:r>
    </w:p>
    <w:p w14:paraId="3620FA8E" w14:textId="77777777" w:rsidR="00273DFA" w:rsidRPr="00AE2786" w:rsidRDefault="00273DFA" w:rsidP="00273DFA">
      <w:pPr>
        <w:numPr>
          <w:ilvl w:val="0"/>
          <w:numId w:val="7"/>
        </w:numPr>
        <w:rPr>
          <w:rFonts w:ascii="Calibri" w:hAnsi="Calibri" w:cs="Calibri"/>
          <w:sz w:val="22"/>
          <w:szCs w:val="22"/>
        </w:rPr>
      </w:pPr>
      <w:r w:rsidRPr="00AE2786">
        <w:rPr>
          <w:rFonts w:ascii="Calibri" w:hAnsi="Calibri" w:cs="Calibri"/>
          <w:sz w:val="22"/>
          <w:szCs w:val="22"/>
        </w:rPr>
        <w:t>Strong communication and interpersonal skills</w:t>
      </w:r>
    </w:p>
    <w:p w14:paraId="2A38D9F3" w14:textId="77777777" w:rsidR="00273DFA" w:rsidRPr="00AE2786" w:rsidRDefault="00273DFA" w:rsidP="00273DFA">
      <w:pPr>
        <w:numPr>
          <w:ilvl w:val="0"/>
          <w:numId w:val="7"/>
        </w:numPr>
        <w:rPr>
          <w:rFonts w:ascii="Calibri" w:hAnsi="Calibri" w:cs="Calibri"/>
          <w:sz w:val="22"/>
          <w:szCs w:val="22"/>
        </w:rPr>
      </w:pPr>
      <w:r w:rsidRPr="00AE2786">
        <w:rPr>
          <w:rFonts w:ascii="Calibri" w:hAnsi="Calibri" w:cs="Calibri"/>
          <w:sz w:val="22"/>
          <w:szCs w:val="22"/>
        </w:rPr>
        <w:t>Ability to exercise sound judgement and maintain confidentiality</w:t>
      </w:r>
    </w:p>
    <w:p w14:paraId="620E1A3D" w14:textId="48A0152F" w:rsidR="00273DFA" w:rsidRPr="00AE2786" w:rsidRDefault="00273DFA" w:rsidP="00273DFA">
      <w:pPr>
        <w:numPr>
          <w:ilvl w:val="0"/>
          <w:numId w:val="7"/>
        </w:numPr>
        <w:rPr>
          <w:rFonts w:ascii="Calibri" w:hAnsi="Calibri" w:cs="Calibri"/>
          <w:sz w:val="22"/>
          <w:szCs w:val="22"/>
        </w:rPr>
      </w:pPr>
      <w:r w:rsidRPr="00AE2786">
        <w:rPr>
          <w:rFonts w:ascii="Calibri" w:hAnsi="Calibri" w:cs="Calibri"/>
          <w:sz w:val="22"/>
          <w:szCs w:val="22"/>
        </w:rPr>
        <w:t xml:space="preserve">Commitment to the values and mission of </w:t>
      </w:r>
      <w:r w:rsidR="005A75CA">
        <w:rPr>
          <w:rFonts w:ascii="Calibri" w:hAnsi="Calibri" w:cs="Calibri"/>
          <w:sz w:val="22"/>
          <w:szCs w:val="22"/>
        </w:rPr>
        <w:t>the International Vedanta Society</w:t>
      </w:r>
    </w:p>
    <w:p w14:paraId="521183A1" w14:textId="77777777" w:rsidR="00273DFA" w:rsidRPr="00334C98" w:rsidRDefault="00273DFA" w:rsidP="00273DFA">
      <w:pPr>
        <w:rPr>
          <w:rFonts w:ascii="Calibri" w:hAnsi="Calibri" w:cs="Calibri"/>
          <w:b/>
          <w:bCs/>
          <w:color w:val="002060"/>
          <w:sz w:val="22"/>
          <w:szCs w:val="22"/>
        </w:rPr>
      </w:pPr>
      <w:r w:rsidRPr="00334C98">
        <w:rPr>
          <w:rFonts w:ascii="Calibri" w:hAnsi="Calibri" w:cs="Calibri"/>
          <w:b/>
          <w:bCs/>
          <w:color w:val="002060"/>
          <w:sz w:val="22"/>
          <w:szCs w:val="22"/>
        </w:rPr>
        <w:t>Desirable</w:t>
      </w:r>
    </w:p>
    <w:p w14:paraId="04F39FCB" w14:textId="77777777" w:rsidR="00273DFA" w:rsidRPr="00AE2786" w:rsidRDefault="00273DFA" w:rsidP="00273DFA">
      <w:pPr>
        <w:numPr>
          <w:ilvl w:val="0"/>
          <w:numId w:val="8"/>
        </w:numPr>
        <w:rPr>
          <w:rFonts w:ascii="Calibri" w:hAnsi="Calibri" w:cs="Calibri"/>
          <w:sz w:val="22"/>
          <w:szCs w:val="22"/>
        </w:rPr>
      </w:pPr>
      <w:r w:rsidRPr="00AE2786">
        <w:rPr>
          <w:rFonts w:ascii="Calibri" w:hAnsi="Calibri" w:cs="Calibri"/>
          <w:sz w:val="22"/>
          <w:szCs w:val="22"/>
        </w:rPr>
        <w:t>Previous governance or trustee experience (not essential)</w:t>
      </w:r>
    </w:p>
    <w:p w14:paraId="03B9AC42" w14:textId="7AC3183B" w:rsidR="007C08BC" w:rsidRPr="00AE2786" w:rsidRDefault="007C08BC" w:rsidP="007C08BC">
      <w:pPr>
        <w:numPr>
          <w:ilvl w:val="0"/>
          <w:numId w:val="8"/>
        </w:numPr>
        <w:rPr>
          <w:rFonts w:ascii="Calibri" w:hAnsi="Calibri" w:cs="Calibri"/>
          <w:sz w:val="22"/>
          <w:szCs w:val="22"/>
        </w:rPr>
      </w:pPr>
      <w:r w:rsidRPr="00AE2786">
        <w:rPr>
          <w:rFonts w:ascii="Calibri" w:hAnsi="Calibri" w:cs="Calibri"/>
          <w:sz w:val="22"/>
          <w:szCs w:val="22"/>
        </w:rPr>
        <w:t xml:space="preserve">Understanding of safeguarding in </w:t>
      </w:r>
      <w:r>
        <w:rPr>
          <w:rFonts w:ascii="Calibri" w:hAnsi="Calibri" w:cs="Calibri"/>
          <w:sz w:val="22"/>
          <w:szCs w:val="22"/>
        </w:rPr>
        <w:t>spiritual or religious organisations (</w:t>
      </w:r>
      <w:r w:rsidR="00522BC5">
        <w:rPr>
          <w:rFonts w:ascii="Calibri" w:hAnsi="Calibri" w:cs="Calibri"/>
          <w:sz w:val="22"/>
          <w:szCs w:val="22"/>
        </w:rPr>
        <w:t>training will be provided</w:t>
      </w:r>
      <w:r>
        <w:rPr>
          <w:rFonts w:ascii="Calibri" w:hAnsi="Calibri" w:cs="Calibri"/>
          <w:sz w:val="22"/>
          <w:szCs w:val="22"/>
        </w:rPr>
        <w:t>)</w:t>
      </w:r>
    </w:p>
    <w:p w14:paraId="401E80BA" w14:textId="2C54444F" w:rsidR="00273DFA" w:rsidRPr="00AE2786" w:rsidRDefault="00273DFA" w:rsidP="00273DFA">
      <w:pPr>
        <w:numPr>
          <w:ilvl w:val="0"/>
          <w:numId w:val="8"/>
        </w:numPr>
        <w:rPr>
          <w:rFonts w:ascii="Calibri" w:hAnsi="Calibri" w:cs="Calibri"/>
          <w:sz w:val="22"/>
          <w:szCs w:val="22"/>
        </w:rPr>
      </w:pPr>
      <w:r w:rsidRPr="00AE2786">
        <w:rPr>
          <w:rFonts w:ascii="Calibri" w:hAnsi="Calibri" w:cs="Calibri"/>
          <w:sz w:val="22"/>
          <w:szCs w:val="22"/>
        </w:rPr>
        <w:t>Understanding of safeguarding in charity or voluntary sector contexts</w:t>
      </w:r>
    </w:p>
    <w:p w14:paraId="6D3D295F"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24B9B35C">
          <v:rect id="_x0000_i1032" style="width:0;height:1.5pt" o:hralign="center" o:hrstd="t" o:hr="t" fillcolor="#a0a0a0" stroked="f"/>
        </w:pict>
      </w:r>
    </w:p>
    <w:p w14:paraId="5E691E7E" w14:textId="7EEAA020" w:rsidR="00273DFA" w:rsidRPr="00334C98" w:rsidRDefault="00334C98" w:rsidP="00273DFA">
      <w:pPr>
        <w:rPr>
          <w:rFonts w:ascii="Calibri" w:hAnsi="Calibri" w:cs="Calibri"/>
          <w:b/>
          <w:bCs/>
          <w:color w:val="002060"/>
          <w:sz w:val="22"/>
          <w:szCs w:val="22"/>
        </w:rPr>
      </w:pPr>
      <w:r w:rsidRPr="00334C98">
        <w:rPr>
          <w:rFonts w:ascii="Calibri" w:hAnsi="Calibri" w:cs="Calibri"/>
          <w:b/>
          <w:bCs/>
          <w:color w:val="002060"/>
          <w:sz w:val="22"/>
          <w:szCs w:val="22"/>
        </w:rPr>
        <w:t>ADDITIONAL INFORMATION</w:t>
      </w:r>
    </w:p>
    <w:p w14:paraId="48F95742" w14:textId="34FA9BBD" w:rsidR="00273DFA" w:rsidRPr="00AE2786" w:rsidRDefault="005A75CA" w:rsidP="00273DFA">
      <w:pPr>
        <w:numPr>
          <w:ilvl w:val="0"/>
          <w:numId w:val="9"/>
        </w:numPr>
        <w:rPr>
          <w:rFonts w:ascii="Calibri" w:hAnsi="Calibri" w:cs="Calibri"/>
          <w:sz w:val="22"/>
          <w:szCs w:val="22"/>
        </w:rPr>
      </w:pPr>
      <w:r>
        <w:rPr>
          <w:rFonts w:ascii="Calibri" w:hAnsi="Calibri" w:cs="Calibri"/>
          <w:sz w:val="22"/>
          <w:szCs w:val="22"/>
        </w:rPr>
        <w:t>The International Vedanta Society</w:t>
      </w:r>
      <w:r w:rsidR="00273DFA" w:rsidRPr="00AE2786">
        <w:rPr>
          <w:rFonts w:ascii="Calibri" w:hAnsi="Calibri" w:cs="Calibri"/>
          <w:sz w:val="22"/>
          <w:szCs w:val="22"/>
        </w:rPr>
        <w:t xml:space="preserve"> is committed </w:t>
      </w:r>
      <w:r w:rsidR="00273DFA" w:rsidRPr="00522BC5">
        <w:rPr>
          <w:rFonts w:ascii="Calibri" w:hAnsi="Calibri" w:cs="Calibri"/>
          <w:sz w:val="22"/>
          <w:szCs w:val="22"/>
        </w:rPr>
        <w:t>to diversity and inclusion and</w:t>
      </w:r>
      <w:r w:rsidR="00273DFA" w:rsidRPr="00AE2786">
        <w:rPr>
          <w:rFonts w:ascii="Calibri" w:hAnsi="Calibri" w:cs="Calibri"/>
          <w:sz w:val="22"/>
          <w:szCs w:val="22"/>
        </w:rPr>
        <w:t xml:space="preserve"> welcomes applicants from all backgrounds</w:t>
      </w:r>
    </w:p>
    <w:p w14:paraId="20956376" w14:textId="3BF7A502" w:rsidR="00273DFA" w:rsidRPr="00AE2786" w:rsidRDefault="00273DFA" w:rsidP="00273DFA">
      <w:pPr>
        <w:numPr>
          <w:ilvl w:val="0"/>
          <w:numId w:val="9"/>
        </w:numPr>
        <w:rPr>
          <w:rFonts w:ascii="Calibri" w:hAnsi="Calibri" w:cs="Calibri"/>
          <w:sz w:val="22"/>
          <w:szCs w:val="22"/>
        </w:rPr>
      </w:pPr>
      <w:r w:rsidRPr="00AE2786">
        <w:rPr>
          <w:rFonts w:ascii="Calibri" w:hAnsi="Calibri" w:cs="Calibri"/>
          <w:sz w:val="22"/>
          <w:szCs w:val="22"/>
        </w:rPr>
        <w:t xml:space="preserve">This role is subject to </w:t>
      </w:r>
      <w:r w:rsidRPr="00334C98">
        <w:rPr>
          <w:rFonts w:ascii="Calibri" w:hAnsi="Calibri" w:cs="Calibri"/>
          <w:sz w:val="22"/>
          <w:szCs w:val="22"/>
        </w:rPr>
        <w:t>safer recruitment practices,</w:t>
      </w:r>
      <w:r w:rsidRPr="00AE2786">
        <w:rPr>
          <w:rFonts w:ascii="Calibri" w:hAnsi="Calibri" w:cs="Calibri"/>
          <w:sz w:val="22"/>
          <w:szCs w:val="22"/>
        </w:rPr>
        <w:t xml:space="preserve"> including </w:t>
      </w:r>
      <w:r w:rsidR="00151D09">
        <w:rPr>
          <w:rFonts w:ascii="Calibri" w:hAnsi="Calibri" w:cs="Calibri"/>
          <w:sz w:val="22"/>
          <w:szCs w:val="22"/>
        </w:rPr>
        <w:t xml:space="preserve">2 references </w:t>
      </w:r>
      <w:r w:rsidR="000E1352">
        <w:rPr>
          <w:rFonts w:ascii="Calibri" w:hAnsi="Calibri" w:cs="Calibri"/>
          <w:sz w:val="22"/>
          <w:szCs w:val="22"/>
        </w:rPr>
        <w:t>checks</w:t>
      </w:r>
    </w:p>
    <w:p w14:paraId="1E15603D" w14:textId="77777777" w:rsidR="00273DFA" w:rsidRPr="00AE2786" w:rsidRDefault="00000000" w:rsidP="00273DFA">
      <w:pPr>
        <w:rPr>
          <w:rFonts w:ascii="Calibri" w:hAnsi="Calibri" w:cs="Calibri"/>
          <w:sz w:val="22"/>
          <w:szCs w:val="22"/>
        </w:rPr>
      </w:pPr>
      <w:r>
        <w:rPr>
          <w:rFonts w:ascii="Calibri" w:hAnsi="Calibri" w:cs="Calibri"/>
          <w:sz w:val="22"/>
          <w:szCs w:val="22"/>
        </w:rPr>
        <w:pict w14:anchorId="032290F0">
          <v:rect id="_x0000_i1033" style="width:0;height:1.5pt" o:hralign="center" o:hrstd="t" o:hr="t" fillcolor="#a0a0a0" stroked="f"/>
        </w:pict>
      </w:r>
    </w:p>
    <w:p w14:paraId="3519CABE" w14:textId="172C4371" w:rsidR="00273DFA" w:rsidRPr="00334C98" w:rsidRDefault="00334C98" w:rsidP="00273DFA">
      <w:pPr>
        <w:rPr>
          <w:rFonts w:ascii="Calibri" w:hAnsi="Calibri" w:cs="Calibri"/>
          <w:b/>
          <w:bCs/>
          <w:color w:val="002060"/>
          <w:sz w:val="22"/>
          <w:szCs w:val="22"/>
        </w:rPr>
      </w:pPr>
      <w:r w:rsidRPr="00334C98">
        <w:rPr>
          <w:rFonts w:ascii="Calibri" w:hAnsi="Calibri" w:cs="Calibri"/>
          <w:b/>
          <w:bCs/>
          <w:color w:val="002060"/>
          <w:sz w:val="22"/>
          <w:szCs w:val="22"/>
        </w:rPr>
        <w:lastRenderedPageBreak/>
        <w:t xml:space="preserve">WHY JOIN </w:t>
      </w:r>
      <w:r w:rsidR="005A75CA">
        <w:rPr>
          <w:rFonts w:ascii="Calibri" w:hAnsi="Calibri" w:cs="Calibri"/>
          <w:b/>
          <w:bCs/>
          <w:color w:val="002060"/>
          <w:sz w:val="22"/>
          <w:szCs w:val="22"/>
        </w:rPr>
        <w:t>INTERNATION VEDANTA SOCIETY</w:t>
      </w:r>
      <w:r w:rsidRPr="00334C98">
        <w:rPr>
          <w:rFonts w:ascii="Calibri" w:hAnsi="Calibri" w:cs="Calibri"/>
          <w:b/>
          <w:bCs/>
          <w:color w:val="002060"/>
          <w:sz w:val="22"/>
          <w:szCs w:val="22"/>
        </w:rPr>
        <w:t>?</w:t>
      </w:r>
    </w:p>
    <w:p w14:paraId="3983B8E9" w14:textId="290AFCC1" w:rsidR="00273DFA" w:rsidRPr="00E97199" w:rsidRDefault="00273DFA" w:rsidP="00273DFA">
      <w:pPr>
        <w:rPr>
          <w:rFonts w:ascii="Calibri" w:hAnsi="Calibri" w:cs="Calibri"/>
          <w:sz w:val="22"/>
          <w:szCs w:val="22"/>
        </w:rPr>
      </w:pPr>
      <w:r w:rsidRPr="00E97199">
        <w:rPr>
          <w:rFonts w:ascii="Calibri" w:hAnsi="Calibri" w:cs="Calibri"/>
          <w:sz w:val="22"/>
          <w:szCs w:val="22"/>
        </w:rPr>
        <w:t>This is an exciting opportunity to join a</w:t>
      </w:r>
      <w:r w:rsidR="00747E6C" w:rsidRPr="00E97199">
        <w:rPr>
          <w:rFonts w:ascii="Calibri" w:hAnsi="Calibri" w:cs="Calibri"/>
          <w:sz w:val="22"/>
          <w:szCs w:val="22"/>
        </w:rPr>
        <w:t xml:space="preserve"> </w:t>
      </w:r>
      <w:r w:rsidR="00B17024" w:rsidRPr="00E97199">
        <w:rPr>
          <w:rFonts w:ascii="Calibri" w:hAnsi="Calibri" w:cs="Calibri"/>
          <w:sz w:val="22"/>
          <w:szCs w:val="22"/>
        </w:rPr>
        <w:t>friendly and</w:t>
      </w:r>
      <w:r w:rsidRPr="00E97199">
        <w:rPr>
          <w:rFonts w:ascii="Calibri" w:hAnsi="Calibri" w:cs="Calibri"/>
          <w:sz w:val="22"/>
          <w:szCs w:val="22"/>
        </w:rPr>
        <w:t xml:space="preserve"> committed Board at a time of growth and development. </w:t>
      </w:r>
    </w:p>
    <w:p w14:paraId="76B7EDCC" w14:textId="3615F301" w:rsidR="008A1EBF" w:rsidRPr="00E97199" w:rsidRDefault="00504DFD" w:rsidP="008A1EBF">
      <w:pPr>
        <w:rPr>
          <w:rFonts w:ascii="Calibri" w:hAnsi="Calibri" w:cs="Calibri"/>
          <w:b/>
          <w:bCs/>
          <w:sz w:val="22"/>
          <w:szCs w:val="22"/>
        </w:rPr>
      </w:pPr>
      <w:r w:rsidRPr="00E97199">
        <w:rPr>
          <w:rStyle w:val="Strong"/>
          <w:rFonts w:ascii="Calibri" w:hAnsi="Calibri" w:cs="Calibri"/>
          <w:b w:val="0"/>
          <w:bCs w:val="0"/>
          <w:sz w:val="22"/>
          <w:szCs w:val="22"/>
          <w:bdr w:val="none" w:sz="0" w:space="0" w:color="auto" w:frame="1"/>
        </w:rPr>
        <w:t xml:space="preserve">If you would like to be part of a welcoming and </w:t>
      </w:r>
      <w:r w:rsidR="008627A4" w:rsidRPr="00E97199">
        <w:rPr>
          <w:rStyle w:val="Strong"/>
          <w:rFonts w:ascii="Calibri" w:hAnsi="Calibri" w:cs="Calibri"/>
          <w:b w:val="0"/>
          <w:bCs w:val="0"/>
          <w:sz w:val="22"/>
          <w:szCs w:val="22"/>
          <w:bdr w:val="none" w:sz="0" w:space="0" w:color="auto" w:frame="1"/>
        </w:rPr>
        <w:t>inspired</w:t>
      </w:r>
      <w:r w:rsidRPr="00E97199">
        <w:rPr>
          <w:rStyle w:val="Strong"/>
          <w:rFonts w:ascii="Calibri" w:hAnsi="Calibri" w:cs="Calibri"/>
          <w:b w:val="0"/>
          <w:bCs w:val="0"/>
          <w:sz w:val="22"/>
          <w:szCs w:val="22"/>
          <w:bdr w:val="none" w:sz="0" w:space="0" w:color="auto" w:frame="1"/>
        </w:rPr>
        <w:t xml:space="preserve"> charity whose aim is to </w:t>
      </w:r>
      <w:r w:rsidR="008627A4" w:rsidRPr="00E97199">
        <w:rPr>
          <w:rStyle w:val="Strong"/>
          <w:rFonts w:ascii="Calibri" w:hAnsi="Calibri" w:cs="Calibri"/>
          <w:b w:val="0"/>
          <w:bCs w:val="0"/>
          <w:sz w:val="22"/>
          <w:szCs w:val="22"/>
          <w:bdr w:val="none" w:sz="0" w:space="0" w:color="auto" w:frame="1"/>
        </w:rPr>
        <w:t xml:space="preserve">share the knowledge of Vedanta and help </w:t>
      </w:r>
      <w:r w:rsidR="00522BC5" w:rsidRPr="00E97199">
        <w:rPr>
          <w:rStyle w:val="Strong"/>
          <w:rFonts w:ascii="Calibri" w:hAnsi="Calibri" w:cs="Calibri"/>
          <w:b w:val="0"/>
          <w:bCs w:val="0"/>
          <w:sz w:val="22"/>
          <w:szCs w:val="22"/>
          <w:bdr w:val="none" w:sz="0" w:space="0" w:color="auto" w:frame="1"/>
        </w:rPr>
        <w:t>people</w:t>
      </w:r>
      <w:r w:rsidR="008627A4" w:rsidRPr="00E97199">
        <w:rPr>
          <w:rStyle w:val="Strong"/>
          <w:rFonts w:ascii="Calibri" w:hAnsi="Calibri" w:cs="Calibri"/>
          <w:b w:val="0"/>
          <w:bCs w:val="0"/>
          <w:sz w:val="22"/>
          <w:szCs w:val="22"/>
          <w:bdr w:val="none" w:sz="0" w:space="0" w:color="auto" w:frame="1"/>
        </w:rPr>
        <w:t xml:space="preserve"> find inner peace</w:t>
      </w:r>
      <w:r w:rsidR="00A47559" w:rsidRPr="00E97199">
        <w:rPr>
          <w:rStyle w:val="Strong"/>
          <w:rFonts w:ascii="Calibri" w:hAnsi="Calibri" w:cs="Calibri"/>
          <w:b w:val="0"/>
          <w:bCs w:val="0"/>
          <w:sz w:val="22"/>
          <w:szCs w:val="22"/>
          <w:bdr w:val="none" w:sz="0" w:space="0" w:color="auto" w:frame="1"/>
        </w:rPr>
        <w:t xml:space="preserve"> we would love to hear from you.</w:t>
      </w:r>
      <w:r w:rsidR="00E97199" w:rsidRPr="00E97199">
        <w:rPr>
          <w:rStyle w:val="Strong"/>
          <w:rFonts w:ascii="Calibri" w:hAnsi="Calibri" w:cs="Calibri"/>
          <w:b w:val="0"/>
          <w:bCs w:val="0"/>
          <w:sz w:val="22"/>
          <w:szCs w:val="22"/>
          <w:bdr w:val="none" w:sz="0" w:space="0" w:color="auto" w:frame="1"/>
        </w:rPr>
        <w:t xml:space="preserve"> </w:t>
      </w:r>
    </w:p>
    <w:p w14:paraId="41FB7044" w14:textId="77777777" w:rsidR="008A1EBF" w:rsidRPr="008A1EBF" w:rsidRDefault="008A1EBF" w:rsidP="008A1EBF">
      <w:pPr>
        <w:rPr>
          <w:rFonts w:ascii="Calibri" w:hAnsi="Calibri" w:cs="Calibri"/>
          <w:sz w:val="22"/>
          <w:szCs w:val="22"/>
        </w:rPr>
      </w:pPr>
    </w:p>
    <w:p w14:paraId="5C316E06" w14:textId="77777777" w:rsidR="008A1EBF" w:rsidRPr="008A1EBF" w:rsidRDefault="008A1EBF" w:rsidP="008A1EBF">
      <w:pPr>
        <w:rPr>
          <w:rFonts w:ascii="Calibri" w:hAnsi="Calibri" w:cs="Calibri"/>
          <w:sz w:val="22"/>
          <w:szCs w:val="22"/>
        </w:rPr>
      </w:pPr>
    </w:p>
    <w:p w14:paraId="6D63860C" w14:textId="77777777" w:rsidR="008A1EBF" w:rsidRPr="008A1EBF" w:rsidRDefault="008A1EBF" w:rsidP="008A1EBF">
      <w:pPr>
        <w:rPr>
          <w:rFonts w:ascii="Calibri" w:hAnsi="Calibri" w:cs="Calibri"/>
          <w:sz w:val="22"/>
          <w:szCs w:val="22"/>
        </w:rPr>
      </w:pPr>
    </w:p>
    <w:p w14:paraId="73F77071" w14:textId="77777777" w:rsidR="008A1EBF" w:rsidRPr="008A1EBF" w:rsidRDefault="008A1EBF" w:rsidP="008A1EBF">
      <w:pPr>
        <w:rPr>
          <w:rFonts w:ascii="Calibri" w:hAnsi="Calibri" w:cs="Calibri"/>
          <w:sz w:val="22"/>
          <w:szCs w:val="22"/>
        </w:rPr>
      </w:pPr>
    </w:p>
    <w:p w14:paraId="316FF20C" w14:textId="77777777" w:rsidR="008A1EBF" w:rsidRPr="008A1EBF" w:rsidRDefault="008A1EBF" w:rsidP="008A1EBF">
      <w:pPr>
        <w:rPr>
          <w:rFonts w:ascii="Calibri" w:hAnsi="Calibri" w:cs="Calibri"/>
          <w:sz w:val="22"/>
          <w:szCs w:val="22"/>
        </w:rPr>
      </w:pPr>
    </w:p>
    <w:p w14:paraId="1E9616BA" w14:textId="77777777" w:rsidR="008A1EBF" w:rsidRPr="008A1EBF" w:rsidRDefault="008A1EBF" w:rsidP="008A1EBF">
      <w:pPr>
        <w:rPr>
          <w:rFonts w:ascii="Calibri" w:hAnsi="Calibri" w:cs="Calibri"/>
          <w:sz w:val="22"/>
          <w:szCs w:val="22"/>
        </w:rPr>
      </w:pPr>
    </w:p>
    <w:p w14:paraId="3A7F8D5C" w14:textId="77777777" w:rsidR="008A1EBF" w:rsidRPr="008A1EBF" w:rsidRDefault="008A1EBF" w:rsidP="008A1EBF">
      <w:pPr>
        <w:rPr>
          <w:rFonts w:ascii="Calibri" w:hAnsi="Calibri" w:cs="Calibri"/>
          <w:sz w:val="22"/>
          <w:szCs w:val="22"/>
        </w:rPr>
      </w:pPr>
    </w:p>
    <w:sectPr w:rsidR="008A1EBF" w:rsidRPr="008A1EB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4017F" w14:textId="77777777" w:rsidR="00B170BB" w:rsidRDefault="00B170BB" w:rsidP="00FA6B9D">
      <w:pPr>
        <w:spacing w:after="0" w:line="240" w:lineRule="auto"/>
      </w:pPr>
      <w:r>
        <w:separator/>
      </w:r>
    </w:p>
  </w:endnote>
  <w:endnote w:type="continuationSeparator" w:id="0">
    <w:p w14:paraId="3C5DDBE3" w14:textId="77777777" w:rsidR="00B170BB" w:rsidRDefault="00B170BB" w:rsidP="00FA6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590D7" w14:textId="77777777" w:rsidR="00B170BB" w:rsidRDefault="00B170BB" w:rsidP="00FA6B9D">
      <w:pPr>
        <w:spacing w:after="0" w:line="240" w:lineRule="auto"/>
      </w:pPr>
      <w:r>
        <w:separator/>
      </w:r>
    </w:p>
  </w:footnote>
  <w:footnote w:type="continuationSeparator" w:id="0">
    <w:p w14:paraId="75F473B1" w14:textId="77777777" w:rsidR="00B170BB" w:rsidRDefault="00B170BB" w:rsidP="00FA6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CFF9" w14:textId="567BA2EC" w:rsidR="00FA6B9D" w:rsidRDefault="00E64902" w:rsidP="00FA6B9D">
    <w:pPr>
      <w:pStyle w:val="Header"/>
      <w:tabs>
        <w:tab w:val="clear" w:pos="9026"/>
      </w:tabs>
      <w:ind w:right="-613"/>
      <w:jc w:val="right"/>
    </w:pPr>
    <w:r>
      <w:rPr>
        <w:noProof/>
      </w:rPr>
      <w:drawing>
        <wp:inline distT="0" distB="0" distL="0" distR="0" wp14:anchorId="6026134C" wp14:editId="712E7ED1">
          <wp:extent cx="922867" cy="883920"/>
          <wp:effectExtent l="0" t="0" r="0" b="0"/>
          <wp:docPr id="1022103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03391" name="Picture 1022103391"/>
                  <pic:cNvPicPr/>
                </pic:nvPicPr>
                <pic:blipFill>
                  <a:blip r:embed="rId1">
                    <a:extLst>
                      <a:ext uri="{28A0092B-C50C-407E-A947-70E740481C1C}">
                        <a14:useLocalDpi xmlns:a14="http://schemas.microsoft.com/office/drawing/2010/main" val="0"/>
                      </a:ext>
                    </a:extLst>
                  </a:blip>
                  <a:stretch>
                    <a:fillRect/>
                  </a:stretch>
                </pic:blipFill>
                <pic:spPr>
                  <a:xfrm>
                    <a:off x="0" y="0"/>
                    <a:ext cx="931313" cy="892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3195"/>
    <w:multiLevelType w:val="multilevel"/>
    <w:tmpl w:val="999E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02384"/>
    <w:multiLevelType w:val="multilevel"/>
    <w:tmpl w:val="59C4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E114F"/>
    <w:multiLevelType w:val="multilevel"/>
    <w:tmpl w:val="8B46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85CB3"/>
    <w:multiLevelType w:val="multilevel"/>
    <w:tmpl w:val="2D48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F07F3"/>
    <w:multiLevelType w:val="multilevel"/>
    <w:tmpl w:val="692C4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53701"/>
    <w:multiLevelType w:val="multilevel"/>
    <w:tmpl w:val="D442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F19CE"/>
    <w:multiLevelType w:val="multilevel"/>
    <w:tmpl w:val="3154B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797FFB"/>
    <w:multiLevelType w:val="multilevel"/>
    <w:tmpl w:val="10BC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FA438E"/>
    <w:multiLevelType w:val="multilevel"/>
    <w:tmpl w:val="D080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A1F4FD1"/>
    <w:multiLevelType w:val="multilevel"/>
    <w:tmpl w:val="99CCC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DC1D49"/>
    <w:multiLevelType w:val="hybridMultilevel"/>
    <w:tmpl w:val="4D3A0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799754">
    <w:abstractNumId w:val="0"/>
  </w:num>
  <w:num w:numId="2" w16cid:durableId="2055158123">
    <w:abstractNumId w:val="6"/>
  </w:num>
  <w:num w:numId="3" w16cid:durableId="1228223251">
    <w:abstractNumId w:val="1"/>
  </w:num>
  <w:num w:numId="4" w16cid:durableId="847132998">
    <w:abstractNumId w:val="3"/>
  </w:num>
  <w:num w:numId="5" w16cid:durableId="1073505963">
    <w:abstractNumId w:val="9"/>
  </w:num>
  <w:num w:numId="6" w16cid:durableId="1232352004">
    <w:abstractNumId w:val="8"/>
  </w:num>
  <w:num w:numId="7" w16cid:durableId="878475619">
    <w:abstractNumId w:val="7"/>
  </w:num>
  <w:num w:numId="8" w16cid:durableId="76750450">
    <w:abstractNumId w:val="2"/>
  </w:num>
  <w:num w:numId="9" w16cid:durableId="1010639128">
    <w:abstractNumId w:val="4"/>
  </w:num>
  <w:num w:numId="10" w16cid:durableId="1924147111">
    <w:abstractNumId w:val="5"/>
  </w:num>
  <w:num w:numId="11" w16cid:durableId="6129076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FA"/>
    <w:rsid w:val="00003111"/>
    <w:rsid w:val="0002706E"/>
    <w:rsid w:val="000612EF"/>
    <w:rsid w:val="00096F8C"/>
    <w:rsid w:val="000E1352"/>
    <w:rsid w:val="000F0D7C"/>
    <w:rsid w:val="00151D09"/>
    <w:rsid w:val="001832A8"/>
    <w:rsid w:val="00187C0D"/>
    <w:rsid w:val="00273DFA"/>
    <w:rsid w:val="002741C6"/>
    <w:rsid w:val="002C0726"/>
    <w:rsid w:val="00334C98"/>
    <w:rsid w:val="00365542"/>
    <w:rsid w:val="003C10C4"/>
    <w:rsid w:val="003C4A68"/>
    <w:rsid w:val="00504DFD"/>
    <w:rsid w:val="00522BC5"/>
    <w:rsid w:val="00526411"/>
    <w:rsid w:val="00582BE2"/>
    <w:rsid w:val="005A75CA"/>
    <w:rsid w:val="005C0704"/>
    <w:rsid w:val="006067F1"/>
    <w:rsid w:val="006620AD"/>
    <w:rsid w:val="00663E60"/>
    <w:rsid w:val="00675DB9"/>
    <w:rsid w:val="00740394"/>
    <w:rsid w:val="00747E6C"/>
    <w:rsid w:val="0077107D"/>
    <w:rsid w:val="007C08BC"/>
    <w:rsid w:val="0082619C"/>
    <w:rsid w:val="00847590"/>
    <w:rsid w:val="008627A4"/>
    <w:rsid w:val="008A1EBF"/>
    <w:rsid w:val="00920A4B"/>
    <w:rsid w:val="00954FBE"/>
    <w:rsid w:val="00986265"/>
    <w:rsid w:val="0099603B"/>
    <w:rsid w:val="009A6DE2"/>
    <w:rsid w:val="00A34304"/>
    <w:rsid w:val="00A47559"/>
    <w:rsid w:val="00A56D94"/>
    <w:rsid w:val="00A74AA3"/>
    <w:rsid w:val="00A7586F"/>
    <w:rsid w:val="00A77FE7"/>
    <w:rsid w:val="00A9449B"/>
    <w:rsid w:val="00AA6F0C"/>
    <w:rsid w:val="00AE2786"/>
    <w:rsid w:val="00B11EA7"/>
    <w:rsid w:val="00B1235A"/>
    <w:rsid w:val="00B17024"/>
    <w:rsid w:val="00B170BB"/>
    <w:rsid w:val="00B32C22"/>
    <w:rsid w:val="00BF2FB6"/>
    <w:rsid w:val="00BF4350"/>
    <w:rsid w:val="00C136A7"/>
    <w:rsid w:val="00C47E1C"/>
    <w:rsid w:val="00C70ABB"/>
    <w:rsid w:val="00CB4152"/>
    <w:rsid w:val="00D5598E"/>
    <w:rsid w:val="00DA6D5C"/>
    <w:rsid w:val="00DF0541"/>
    <w:rsid w:val="00E37A87"/>
    <w:rsid w:val="00E64902"/>
    <w:rsid w:val="00E97199"/>
    <w:rsid w:val="00FA6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DAEF97"/>
  <w15:chartTrackingRefBased/>
  <w15:docId w15:val="{347AE077-8899-4910-A3A6-C29BFA63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D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D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D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73D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D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D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D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D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73D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D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DFA"/>
    <w:rPr>
      <w:rFonts w:eastAsiaTheme="majorEastAsia" w:cstheme="majorBidi"/>
      <w:color w:val="272727" w:themeColor="text1" w:themeTint="D8"/>
    </w:rPr>
  </w:style>
  <w:style w:type="paragraph" w:styleId="Title">
    <w:name w:val="Title"/>
    <w:basedOn w:val="Normal"/>
    <w:next w:val="Normal"/>
    <w:link w:val="TitleChar"/>
    <w:uiPriority w:val="10"/>
    <w:qFormat/>
    <w:rsid w:val="00273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DFA"/>
    <w:pPr>
      <w:spacing w:before="160"/>
      <w:jc w:val="center"/>
    </w:pPr>
    <w:rPr>
      <w:i/>
      <w:iCs/>
      <w:color w:val="404040" w:themeColor="text1" w:themeTint="BF"/>
    </w:rPr>
  </w:style>
  <w:style w:type="character" w:customStyle="1" w:styleId="QuoteChar">
    <w:name w:val="Quote Char"/>
    <w:basedOn w:val="DefaultParagraphFont"/>
    <w:link w:val="Quote"/>
    <w:uiPriority w:val="29"/>
    <w:rsid w:val="00273DFA"/>
    <w:rPr>
      <w:i/>
      <w:iCs/>
      <w:color w:val="404040" w:themeColor="text1" w:themeTint="BF"/>
    </w:rPr>
  </w:style>
  <w:style w:type="paragraph" w:styleId="ListParagraph">
    <w:name w:val="List Paragraph"/>
    <w:basedOn w:val="Normal"/>
    <w:uiPriority w:val="34"/>
    <w:qFormat/>
    <w:rsid w:val="00273DFA"/>
    <w:pPr>
      <w:ind w:left="720"/>
      <w:contextualSpacing/>
    </w:pPr>
  </w:style>
  <w:style w:type="character" w:styleId="IntenseEmphasis">
    <w:name w:val="Intense Emphasis"/>
    <w:basedOn w:val="DefaultParagraphFont"/>
    <w:uiPriority w:val="21"/>
    <w:qFormat/>
    <w:rsid w:val="00273DFA"/>
    <w:rPr>
      <w:i/>
      <w:iCs/>
      <w:color w:val="0F4761" w:themeColor="accent1" w:themeShade="BF"/>
    </w:rPr>
  </w:style>
  <w:style w:type="paragraph" w:styleId="IntenseQuote">
    <w:name w:val="Intense Quote"/>
    <w:basedOn w:val="Normal"/>
    <w:next w:val="Normal"/>
    <w:link w:val="IntenseQuoteChar"/>
    <w:uiPriority w:val="30"/>
    <w:qFormat/>
    <w:rsid w:val="00273D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DFA"/>
    <w:rPr>
      <w:i/>
      <w:iCs/>
      <w:color w:val="0F4761" w:themeColor="accent1" w:themeShade="BF"/>
    </w:rPr>
  </w:style>
  <w:style w:type="character" w:styleId="IntenseReference">
    <w:name w:val="Intense Reference"/>
    <w:basedOn w:val="DefaultParagraphFont"/>
    <w:uiPriority w:val="32"/>
    <w:qFormat/>
    <w:rsid w:val="00273DFA"/>
    <w:rPr>
      <w:b/>
      <w:bCs/>
      <w:smallCaps/>
      <w:color w:val="0F4761" w:themeColor="accent1" w:themeShade="BF"/>
      <w:spacing w:val="5"/>
    </w:rPr>
  </w:style>
  <w:style w:type="character" w:styleId="Hyperlink">
    <w:name w:val="Hyperlink"/>
    <w:basedOn w:val="DefaultParagraphFont"/>
    <w:uiPriority w:val="99"/>
    <w:unhideWhenUsed/>
    <w:rsid w:val="00273DFA"/>
    <w:rPr>
      <w:color w:val="467886" w:themeColor="hyperlink"/>
      <w:u w:val="single"/>
    </w:rPr>
  </w:style>
  <w:style w:type="character" w:styleId="UnresolvedMention">
    <w:name w:val="Unresolved Mention"/>
    <w:basedOn w:val="DefaultParagraphFont"/>
    <w:uiPriority w:val="99"/>
    <w:semiHidden/>
    <w:unhideWhenUsed/>
    <w:rsid w:val="00273DFA"/>
    <w:rPr>
      <w:color w:val="605E5C"/>
      <w:shd w:val="clear" w:color="auto" w:fill="E1DFDD"/>
    </w:rPr>
  </w:style>
  <w:style w:type="paragraph" w:styleId="Header">
    <w:name w:val="header"/>
    <w:basedOn w:val="Normal"/>
    <w:link w:val="HeaderChar"/>
    <w:uiPriority w:val="99"/>
    <w:unhideWhenUsed/>
    <w:rsid w:val="00FA6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B9D"/>
  </w:style>
  <w:style w:type="paragraph" w:styleId="Footer">
    <w:name w:val="footer"/>
    <w:basedOn w:val="Normal"/>
    <w:link w:val="FooterChar"/>
    <w:uiPriority w:val="99"/>
    <w:unhideWhenUsed/>
    <w:rsid w:val="00FA6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B9D"/>
  </w:style>
  <w:style w:type="character" w:styleId="Strong">
    <w:name w:val="Strong"/>
    <w:basedOn w:val="DefaultParagraphFont"/>
    <w:uiPriority w:val="22"/>
    <w:qFormat/>
    <w:rsid w:val="00504D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57D8B145D5F947A0E21E9B8EF393B2" ma:contentTypeVersion="20" ma:contentTypeDescription="Create a new document." ma:contentTypeScope="" ma:versionID="f74ed43e2b464a805d8d23411e32bca8">
  <xsd:schema xmlns:xsd="http://www.w3.org/2001/XMLSchema" xmlns:xs="http://www.w3.org/2001/XMLSchema" xmlns:p="http://schemas.microsoft.com/office/2006/metadata/properties" xmlns:ns2="00a1ba7c-54e6-46eb-85b9-95dd44ad61cc" xmlns:ns3="6c12efc4-4f8e-415d-b2f5-85f82fa65430" targetNamespace="http://schemas.microsoft.com/office/2006/metadata/properties" ma:root="true" ma:fieldsID="78c895d370c53d85d3b49a2cce9aa399" ns2:_="" ns3:_="">
    <xsd:import namespace="00a1ba7c-54e6-46eb-85b9-95dd44ad61cc"/>
    <xsd:import namespace="6c12efc4-4f8e-415d-b2f5-85f82fa654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Group"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1ba7c-54e6-46eb-85b9-95dd44ad6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Group" ma:index="19" nillable="true" ma:displayName="Group" ma:list="UserInfo" ma:SharePointGroup="0" ma:internalName="Group"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e69987-938d-4c3c-a33f-e0754de1dc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12efc4-4f8e-415d-b2f5-85f82fa6543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ea4ca50-424c-488d-8708-ad134ecd409f}" ma:internalName="TaxCatchAll" ma:showField="CatchAllData" ma:web="6c12efc4-4f8e-415d-b2f5-85f82fa654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a1ba7c-54e6-46eb-85b9-95dd44ad61cc">
      <Terms xmlns="http://schemas.microsoft.com/office/infopath/2007/PartnerControls"/>
    </lcf76f155ced4ddcb4097134ff3c332f>
    <Group xmlns="00a1ba7c-54e6-46eb-85b9-95dd44ad61cc">
      <UserInfo>
        <DisplayName/>
        <AccountId xsi:nil="true"/>
        <AccountType/>
      </UserInfo>
    </Group>
    <TaxCatchAll xmlns="6c12efc4-4f8e-415d-b2f5-85f82fa65430" xsi:nil="true"/>
  </documentManagement>
</p:properties>
</file>

<file path=customXml/itemProps1.xml><?xml version="1.0" encoding="utf-8"?>
<ds:datastoreItem xmlns:ds="http://schemas.openxmlformats.org/officeDocument/2006/customXml" ds:itemID="{F10212E6-E0D2-4E7D-86C4-26C9D8FC7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1ba7c-54e6-46eb-85b9-95dd44ad61cc"/>
    <ds:schemaRef ds:uri="6c12efc4-4f8e-415d-b2f5-85f82fa654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2DCE6E-1406-417F-942A-678925C94422}">
  <ds:schemaRefs>
    <ds:schemaRef ds:uri="http://schemas.microsoft.com/sharepoint/v3/contenttype/forms"/>
  </ds:schemaRefs>
</ds:datastoreItem>
</file>

<file path=customXml/itemProps3.xml><?xml version="1.0" encoding="utf-8"?>
<ds:datastoreItem xmlns:ds="http://schemas.openxmlformats.org/officeDocument/2006/customXml" ds:itemID="{29952B51-202D-4416-8CFB-480B721E7BB5}">
  <ds:schemaRefs>
    <ds:schemaRef ds:uri="http://schemas.microsoft.com/office/2006/metadata/properties"/>
    <ds:schemaRef ds:uri="http://schemas.microsoft.com/office/infopath/2007/PartnerControls"/>
    <ds:schemaRef ds:uri="00a1ba7c-54e6-46eb-85b9-95dd44ad61cc"/>
    <ds:schemaRef ds:uri="6c12efc4-4f8e-415d-b2f5-85f82fa6543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5023</Characters>
  <Application>Microsoft Office Word</Application>
  <DocSecurity>0</DocSecurity>
  <Lines>109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Osborne | Blue Smile</dc:creator>
  <cp:keywords/>
  <dc:description/>
  <cp:lastModifiedBy>Matt Bates</cp:lastModifiedBy>
  <cp:revision>3</cp:revision>
  <dcterms:created xsi:type="dcterms:W3CDTF">2026-09-22T10:56:00Z</dcterms:created>
  <dcterms:modified xsi:type="dcterms:W3CDTF">2026-09-22T10:56:00Z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0x010100AA57D8B145D5F947A0E21E9B8EF393B2</vt:lpwstr>
  </property>
  <property fmtid="{D5CDD505-2E9C-101B-9397-08002B2CF9AE}" pid="3" name="MediaServiceImageTags">
    <vt:lpwstr/>
  </property>
</Properties>
</file>